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45EDEA">
      <w:pPr>
        <w:pStyle w:val="6"/>
        <w:spacing w:before="41"/>
        <w:rPr>
          <w:rFonts w:hint="eastAsia" w:ascii="黑体" w:hAnsi="黑体" w:eastAsia="黑体" w:cs="黑体"/>
          <w:sz w:val="32"/>
          <w:szCs w:val="32"/>
        </w:rPr>
      </w:pPr>
      <w:r>
        <w:rPr>
          <w:rFonts w:hint="eastAsia" w:ascii="黑体" w:hAnsi="黑体" w:eastAsia="黑体" w:cs="黑体"/>
          <w:sz w:val="32"/>
          <w:szCs w:val="32"/>
        </w:rPr>
        <w:t>附件1</w:t>
      </w:r>
    </w:p>
    <w:p w14:paraId="2CC4EE7E">
      <w:pPr>
        <w:pStyle w:val="6"/>
        <w:spacing w:before="7"/>
        <w:rPr>
          <w:rFonts w:ascii="Times New Roman" w:hAnsi="Times New Roman" w:eastAsia="方正仿宋_GB2312" w:cs="Times New Roman"/>
          <w:sz w:val="32"/>
          <w:szCs w:val="32"/>
        </w:rPr>
      </w:pPr>
    </w:p>
    <w:p w14:paraId="19FE325E">
      <w:pPr>
        <w:spacing w:line="560" w:lineRule="exact"/>
        <w:jc w:val="center"/>
        <w:rPr>
          <w:rFonts w:hint="eastAsia" w:ascii="方正小标宋_GBK" w:hAnsi="方正小标宋_GBK" w:eastAsia="方正小标宋_GBK" w:cs="方正小标宋_GBK"/>
          <w:sz w:val="44"/>
          <w:szCs w:val="44"/>
          <w:lang w:val="en-US"/>
        </w:rPr>
      </w:pPr>
      <w:r>
        <w:rPr>
          <w:rFonts w:hint="eastAsia" w:ascii="方正小标宋_GBK" w:hAnsi="方正小标宋_GBK" w:eastAsia="方正小标宋_GBK" w:cs="方正小标宋_GBK"/>
          <w:sz w:val="44"/>
          <w:szCs w:val="44"/>
          <w:lang w:val="en-US"/>
        </w:rPr>
        <w:t>湖南省职业教育与成人教育学会</w:t>
      </w:r>
    </w:p>
    <w:p w14:paraId="47DEFB6B">
      <w:pPr>
        <w:spacing w:line="560" w:lineRule="exact"/>
        <w:jc w:val="center"/>
        <w:rPr>
          <w:rFonts w:hint="eastAsia" w:ascii="方正小标宋_GBK" w:hAnsi="方正小标宋_GBK" w:eastAsia="方正小标宋_GBK" w:cs="方正小标宋_GBK"/>
          <w:sz w:val="44"/>
          <w:szCs w:val="44"/>
          <w:lang w:val="en-US"/>
        </w:rPr>
      </w:pPr>
      <w:r>
        <w:rPr>
          <w:rFonts w:hint="eastAsia" w:ascii="方正小标宋_GBK" w:hAnsi="方正小标宋_GBK" w:eastAsia="方正小标宋_GBK" w:cs="方正小标宋_GBK"/>
          <w:sz w:val="44"/>
          <w:szCs w:val="44"/>
          <w:lang w:val="en-US"/>
        </w:rPr>
        <w:t>科研规划课题（2024-2025）申报指南</w:t>
      </w:r>
    </w:p>
    <w:p w14:paraId="50600559">
      <w:pPr>
        <w:rPr>
          <w:rFonts w:hint="eastAsia" w:ascii="仿宋" w:hAnsi="仿宋" w:eastAsia="仿宋" w:cs="仿宋"/>
          <w:sz w:val="32"/>
          <w:szCs w:val="32"/>
          <w:lang w:val="en-US"/>
        </w:rPr>
      </w:pPr>
    </w:p>
    <w:p w14:paraId="0EB9FA22">
      <w:pPr>
        <w:pStyle w:val="6"/>
        <w:adjustRightInd w:val="0"/>
        <w:snapToGrid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本指南所提供的内容仅为课题研究领域和方向，供选题时参</w:t>
      </w:r>
      <w:r>
        <w:rPr>
          <w:rFonts w:ascii="Times New Roman" w:hAnsi="Times New Roman" w:eastAsia="仿宋_GB2312" w:cs="Times New Roman"/>
          <w:spacing w:val="-11"/>
          <w:sz w:val="32"/>
          <w:szCs w:val="32"/>
        </w:rPr>
        <w:t>考，可直接作为课题题目，也可根据课题指南方向，兼顾自身的</w:t>
      </w:r>
      <w:r>
        <w:rPr>
          <w:rFonts w:ascii="Times New Roman" w:hAnsi="Times New Roman" w:eastAsia="仿宋_GB2312" w:cs="Times New Roman"/>
          <w:spacing w:val="-10"/>
          <w:sz w:val="32"/>
          <w:szCs w:val="32"/>
        </w:rPr>
        <w:t>研究基础和优势，自主确定研究题目，以提高研究的针对性与实</w:t>
      </w:r>
      <w:r>
        <w:rPr>
          <w:rFonts w:ascii="Times New Roman" w:hAnsi="Times New Roman" w:eastAsia="仿宋_GB2312" w:cs="Times New Roman"/>
          <w:sz w:val="32"/>
          <w:szCs w:val="32"/>
        </w:rPr>
        <w:t>效性。</w:t>
      </w:r>
    </w:p>
    <w:p w14:paraId="0FBD92D1">
      <w:pPr>
        <w:pStyle w:val="6"/>
        <w:spacing w:before="41" w:line="560" w:lineRule="exact"/>
        <w:rPr>
          <w:rFonts w:hint="eastAsia" w:ascii="黑体" w:hAnsi="黑体" w:eastAsia="黑体" w:cs="黑体"/>
          <w:sz w:val="32"/>
          <w:szCs w:val="32"/>
        </w:rPr>
      </w:pPr>
    </w:p>
    <w:p w14:paraId="76B612B2">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1.职普融通、产教融合的职业教育体系</w:t>
      </w:r>
    </w:p>
    <w:p w14:paraId="41F82E66">
      <w:pPr>
        <w:spacing w:line="560" w:lineRule="exact"/>
        <w:ind w:firstLine="640" w:firstLineChars="200"/>
        <w:rPr>
          <w:rFonts w:ascii="Times New Roman" w:hAnsi="Times New Roman" w:eastAsia="仿宋_GB2312" w:cs="Times New Roman"/>
          <w:sz w:val="32"/>
          <w:szCs w:val="32"/>
          <w:lang w:val="en-US"/>
        </w:rPr>
      </w:pPr>
      <w:r>
        <w:rPr>
          <w:rFonts w:ascii="Times New Roman" w:hAnsi="Times New Roman" w:eastAsia="仿宋_GB2312" w:cs="Times New Roman"/>
          <w:sz w:val="32"/>
          <w:szCs w:val="32"/>
          <w:lang w:val="en-US"/>
        </w:rPr>
        <w:t>2.</w:t>
      </w:r>
      <w:r>
        <w:rPr>
          <w:rFonts w:hint="eastAsia" w:ascii="Times New Roman" w:hAnsi="Times New Roman" w:eastAsia="仿宋_GB2312" w:cs="Times New Roman"/>
          <w:sz w:val="32"/>
          <w:szCs w:val="32"/>
          <w:lang w:val="en-US"/>
        </w:rPr>
        <w:t>新一轮国家“双高”建设</w:t>
      </w:r>
    </w:p>
    <w:p w14:paraId="6918E315">
      <w:pPr>
        <w:spacing w:line="560" w:lineRule="exact"/>
        <w:ind w:firstLine="640" w:firstLineChars="200"/>
        <w:rPr>
          <w:rFonts w:ascii="Times New Roman" w:hAnsi="Times New Roman" w:eastAsia="仿宋_GB2312" w:cs="Times New Roman"/>
          <w:sz w:val="32"/>
          <w:szCs w:val="32"/>
          <w:lang w:val="en-US"/>
        </w:rPr>
      </w:pPr>
      <w:r>
        <w:rPr>
          <w:rFonts w:ascii="Times New Roman" w:hAnsi="Times New Roman" w:eastAsia="仿宋_GB2312" w:cs="Times New Roman"/>
          <w:sz w:val="32"/>
          <w:szCs w:val="32"/>
          <w:lang w:val="en-US"/>
        </w:rPr>
        <w:t>3.</w:t>
      </w:r>
      <w:r>
        <w:rPr>
          <w:rFonts w:hint="eastAsia" w:ascii="Times New Roman" w:hAnsi="Times New Roman" w:eastAsia="仿宋_GB2312" w:cs="Times New Roman"/>
          <w:sz w:val="32"/>
          <w:szCs w:val="32"/>
          <w:lang w:val="en-US"/>
        </w:rPr>
        <w:t>湖南“楚怡”项目建设</w:t>
      </w:r>
    </w:p>
    <w:p w14:paraId="7ACC8946">
      <w:pPr>
        <w:spacing w:line="560" w:lineRule="exact"/>
        <w:ind w:firstLine="640" w:firstLineChars="200"/>
        <w:rPr>
          <w:rFonts w:ascii="Times New Roman" w:hAnsi="Times New Roman" w:eastAsia="仿宋_GB2312" w:cs="Times New Roman"/>
          <w:sz w:val="32"/>
          <w:szCs w:val="32"/>
          <w:lang w:val="en-US"/>
        </w:rPr>
      </w:pPr>
      <w:r>
        <w:rPr>
          <w:rFonts w:ascii="Times New Roman" w:hAnsi="Times New Roman" w:eastAsia="仿宋_GB2312" w:cs="Times New Roman"/>
          <w:sz w:val="32"/>
          <w:szCs w:val="32"/>
          <w:lang w:val="en-US"/>
        </w:rPr>
        <w:t>4.</w:t>
      </w:r>
      <w:r>
        <w:rPr>
          <w:rFonts w:hint="eastAsia" w:ascii="Times New Roman" w:hAnsi="Times New Roman" w:eastAsia="仿宋_GB2312" w:cs="Times New Roman"/>
          <w:sz w:val="32"/>
          <w:szCs w:val="32"/>
          <w:lang w:val="en-US"/>
        </w:rPr>
        <w:t>高等职业教育分类发展</w:t>
      </w:r>
    </w:p>
    <w:p w14:paraId="13BB2ACF">
      <w:pPr>
        <w:spacing w:line="560" w:lineRule="exact"/>
        <w:ind w:firstLine="640" w:firstLineChars="200"/>
        <w:rPr>
          <w:rFonts w:ascii="Times New Roman" w:hAnsi="Times New Roman" w:eastAsia="仿宋_GB2312" w:cs="Times New Roman"/>
          <w:sz w:val="32"/>
          <w:szCs w:val="32"/>
          <w:lang w:val="en-US"/>
        </w:rPr>
      </w:pPr>
      <w:r>
        <w:rPr>
          <w:rFonts w:ascii="Times New Roman" w:hAnsi="Times New Roman" w:eastAsia="仿宋_GB2312" w:cs="Times New Roman"/>
          <w:sz w:val="32"/>
          <w:szCs w:val="32"/>
          <w:lang w:val="en-US"/>
        </w:rPr>
        <w:t>5.</w:t>
      </w:r>
      <w:r>
        <w:rPr>
          <w:rFonts w:hint="eastAsia" w:ascii="Times New Roman" w:hAnsi="Times New Roman" w:eastAsia="仿宋_GB2312" w:cs="Times New Roman"/>
          <w:sz w:val="32"/>
          <w:szCs w:val="32"/>
          <w:lang w:val="en-US"/>
        </w:rPr>
        <w:t>本科职业教育发展</w:t>
      </w:r>
    </w:p>
    <w:p w14:paraId="0E65FBBA">
      <w:pPr>
        <w:spacing w:line="560" w:lineRule="exact"/>
        <w:ind w:firstLine="640" w:firstLineChars="200"/>
        <w:rPr>
          <w:rFonts w:ascii="Times New Roman" w:hAnsi="Times New Roman" w:eastAsia="仿宋_GB2312" w:cs="Times New Roman"/>
          <w:sz w:val="32"/>
          <w:szCs w:val="32"/>
          <w:lang w:val="en-US"/>
        </w:rPr>
      </w:pPr>
      <w:r>
        <w:rPr>
          <w:rFonts w:ascii="Times New Roman" w:hAnsi="Times New Roman" w:eastAsia="仿宋_GB2312" w:cs="Times New Roman"/>
          <w:sz w:val="32"/>
          <w:szCs w:val="32"/>
          <w:lang w:val="en-US"/>
        </w:rPr>
        <w:t>6.</w:t>
      </w:r>
      <w:r>
        <w:rPr>
          <w:rFonts w:hint="eastAsia" w:ascii="Times New Roman" w:hAnsi="Times New Roman" w:eastAsia="仿宋_GB2312" w:cs="Times New Roman"/>
          <w:sz w:val="32"/>
          <w:szCs w:val="32"/>
          <w:lang w:val="en-US"/>
        </w:rPr>
        <w:t>中职学校发展</w:t>
      </w:r>
    </w:p>
    <w:p w14:paraId="7976CEB5">
      <w:pPr>
        <w:spacing w:line="560" w:lineRule="exact"/>
        <w:ind w:firstLine="640" w:firstLineChars="200"/>
        <w:rPr>
          <w:rFonts w:ascii="Times New Roman" w:hAnsi="Times New Roman" w:eastAsia="仿宋_GB2312" w:cs="Times New Roman"/>
          <w:sz w:val="32"/>
          <w:szCs w:val="32"/>
          <w:lang w:val="en-US"/>
        </w:rPr>
      </w:pPr>
      <w:r>
        <w:rPr>
          <w:rFonts w:ascii="Times New Roman" w:hAnsi="Times New Roman" w:eastAsia="仿宋_GB2312" w:cs="Times New Roman"/>
          <w:sz w:val="32"/>
          <w:szCs w:val="32"/>
          <w:lang w:val="en-US"/>
        </w:rPr>
        <w:t>7.</w:t>
      </w:r>
      <w:r>
        <w:rPr>
          <w:rFonts w:hint="eastAsia" w:ascii="Times New Roman" w:hAnsi="Times New Roman" w:eastAsia="仿宋_GB2312" w:cs="Times New Roman"/>
          <w:sz w:val="32"/>
          <w:szCs w:val="32"/>
          <w:lang w:val="en-US"/>
        </w:rPr>
        <w:t>新质生产力发展与职业教育的新使命</w:t>
      </w:r>
    </w:p>
    <w:p w14:paraId="5DE4E22C">
      <w:pPr>
        <w:spacing w:line="560" w:lineRule="exact"/>
        <w:ind w:firstLine="640" w:firstLineChars="200"/>
        <w:rPr>
          <w:rFonts w:ascii="Times New Roman" w:hAnsi="Times New Roman" w:eastAsia="仿宋_GB2312" w:cs="Times New Roman"/>
          <w:sz w:val="32"/>
          <w:szCs w:val="32"/>
          <w:lang w:val="en-US"/>
        </w:rPr>
      </w:pPr>
      <w:r>
        <w:rPr>
          <w:rFonts w:ascii="Times New Roman" w:hAnsi="Times New Roman" w:eastAsia="仿宋_GB2312" w:cs="Times New Roman"/>
          <w:sz w:val="32"/>
          <w:szCs w:val="32"/>
          <w:lang w:val="en-US"/>
        </w:rPr>
        <w:t>8.</w:t>
      </w:r>
      <w:r>
        <w:rPr>
          <w:rFonts w:hint="eastAsia" w:ascii="Times New Roman" w:hAnsi="Times New Roman" w:eastAsia="仿宋_GB2312" w:cs="Times New Roman"/>
          <w:sz w:val="32"/>
          <w:szCs w:val="32"/>
          <w:lang w:val="en-US"/>
        </w:rPr>
        <w:t>行业院校改革与发展</w:t>
      </w:r>
    </w:p>
    <w:p w14:paraId="30C5ABE5">
      <w:pPr>
        <w:spacing w:line="560" w:lineRule="exact"/>
        <w:ind w:firstLine="640" w:firstLineChars="200"/>
        <w:rPr>
          <w:rFonts w:ascii="Times New Roman" w:hAnsi="Times New Roman" w:eastAsia="仿宋_GB2312" w:cs="Times New Roman"/>
          <w:sz w:val="32"/>
          <w:szCs w:val="32"/>
          <w:lang w:val="en-US"/>
        </w:rPr>
      </w:pPr>
      <w:r>
        <w:rPr>
          <w:rFonts w:ascii="Times New Roman" w:hAnsi="Times New Roman" w:eastAsia="仿宋_GB2312" w:cs="Times New Roman"/>
          <w:sz w:val="32"/>
          <w:szCs w:val="32"/>
          <w:lang w:val="en-US"/>
        </w:rPr>
        <w:t>9.</w:t>
      </w:r>
      <w:r>
        <w:rPr>
          <w:rFonts w:hint="eastAsia" w:ascii="Times New Roman" w:hAnsi="Times New Roman" w:eastAsia="仿宋_GB2312" w:cs="Times New Roman"/>
          <w:sz w:val="32"/>
          <w:szCs w:val="32"/>
          <w:lang w:val="en-US"/>
        </w:rPr>
        <w:t>职业院校数字化转型发展</w:t>
      </w:r>
    </w:p>
    <w:p w14:paraId="2A6037F9">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10.产业学院建设</w:t>
      </w:r>
    </w:p>
    <w:p w14:paraId="485025BF">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11.职业院校内控制度建设</w:t>
      </w:r>
    </w:p>
    <w:p w14:paraId="45C4E581">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12.“五金”建设</w:t>
      </w:r>
    </w:p>
    <w:p w14:paraId="2DA56CE4">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13.职业教育产教融合建设</w:t>
      </w:r>
    </w:p>
    <w:p w14:paraId="3E4F374D">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14.人才培养与教育教学改革</w:t>
      </w:r>
    </w:p>
    <w:p w14:paraId="000961F7">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15.党的建设</w:t>
      </w:r>
    </w:p>
    <w:p w14:paraId="02FFDDCF">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16.思想政治与课程思政</w:t>
      </w:r>
    </w:p>
    <w:p w14:paraId="2CECED99">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17.学生工作和辅导员队伍建设</w:t>
      </w:r>
    </w:p>
    <w:p w14:paraId="1863CBD6">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18.学生学习问题研究</w:t>
      </w:r>
    </w:p>
    <w:p w14:paraId="478F9C6B">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19.心理健康教育</w:t>
      </w:r>
    </w:p>
    <w:p w14:paraId="6B70A03E">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19.安全教育</w:t>
      </w:r>
    </w:p>
    <w:p w14:paraId="5AC04F87">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20.劳动教育</w:t>
      </w:r>
    </w:p>
    <w:p w14:paraId="1EB7C231">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21.美育教育</w:t>
      </w:r>
    </w:p>
    <w:p w14:paraId="0AA1849B">
      <w:pPr>
        <w:spacing w:line="560" w:lineRule="exact"/>
        <w:ind w:firstLine="640" w:firstLineChars="200"/>
        <w:rPr>
          <w:rFonts w:ascii="Times New Roman" w:hAnsi="Times New Roman" w:eastAsia="仿宋_GB2312" w:cs="Times New Roman"/>
          <w:sz w:val="32"/>
          <w:szCs w:val="32"/>
          <w:lang w:val="en-US"/>
        </w:rPr>
      </w:pPr>
      <w:r>
        <w:rPr>
          <w:rFonts w:hint="eastAsia" w:ascii="Times New Roman" w:hAnsi="Times New Roman" w:eastAsia="仿宋_GB2312" w:cs="Times New Roman"/>
          <w:sz w:val="32"/>
          <w:szCs w:val="32"/>
          <w:lang w:val="en-US"/>
        </w:rPr>
        <w:t>22.终身教育</w:t>
      </w:r>
      <w:bookmarkStart w:id="10" w:name="_GoBack"/>
      <w:bookmarkEnd w:id="10"/>
    </w:p>
    <w:p w14:paraId="7168E7A0">
      <w:pPr>
        <w:spacing w:line="560" w:lineRule="exact"/>
        <w:ind w:firstLine="640" w:firstLineChars="200"/>
        <w:rPr>
          <w:rFonts w:hint="eastAsia" w:ascii="仿宋" w:hAnsi="仿宋" w:eastAsia="仿宋" w:cs="仿宋"/>
          <w:sz w:val="32"/>
          <w:szCs w:val="32"/>
        </w:rPr>
      </w:pPr>
    </w:p>
    <w:p w14:paraId="608AE39A">
      <w:pPr>
        <w:pStyle w:val="6"/>
        <w:spacing w:before="41" w:line="560" w:lineRule="exact"/>
        <w:ind w:firstLine="640" w:firstLineChars="200"/>
        <w:rPr>
          <w:rFonts w:hint="eastAsia" w:ascii="黑体" w:hAnsi="黑体" w:eastAsia="黑体" w:cs="黑体"/>
          <w:sz w:val="32"/>
          <w:szCs w:val="32"/>
        </w:rPr>
      </w:pPr>
    </w:p>
    <w:p w14:paraId="4B4A7C29">
      <w:pPr>
        <w:pStyle w:val="6"/>
        <w:spacing w:before="41" w:line="560" w:lineRule="exact"/>
        <w:rPr>
          <w:rFonts w:hint="eastAsia" w:ascii="黑体" w:hAnsi="黑体" w:eastAsia="黑体" w:cs="黑体"/>
          <w:sz w:val="32"/>
          <w:szCs w:val="32"/>
        </w:rPr>
      </w:pPr>
    </w:p>
    <w:p w14:paraId="038A1C59">
      <w:pPr>
        <w:pStyle w:val="6"/>
        <w:spacing w:before="41" w:line="560" w:lineRule="exact"/>
        <w:rPr>
          <w:rFonts w:hint="eastAsia" w:ascii="黑体" w:hAnsi="黑体" w:eastAsia="黑体" w:cs="黑体"/>
          <w:sz w:val="32"/>
          <w:szCs w:val="32"/>
        </w:rPr>
      </w:pPr>
    </w:p>
    <w:p w14:paraId="646E2193">
      <w:pPr>
        <w:pStyle w:val="6"/>
        <w:spacing w:before="41" w:line="560" w:lineRule="exact"/>
        <w:rPr>
          <w:rFonts w:hint="eastAsia" w:ascii="黑体" w:hAnsi="黑体" w:eastAsia="黑体" w:cs="黑体"/>
          <w:sz w:val="32"/>
          <w:szCs w:val="32"/>
        </w:rPr>
      </w:pPr>
    </w:p>
    <w:p w14:paraId="700AFAC9">
      <w:pPr>
        <w:pStyle w:val="6"/>
        <w:spacing w:before="41" w:line="560" w:lineRule="exact"/>
        <w:rPr>
          <w:rFonts w:hint="eastAsia" w:ascii="黑体" w:hAnsi="黑体" w:eastAsia="黑体" w:cs="黑体"/>
          <w:sz w:val="32"/>
          <w:szCs w:val="32"/>
        </w:rPr>
      </w:pPr>
    </w:p>
    <w:p w14:paraId="7043F0EB">
      <w:pPr>
        <w:pStyle w:val="6"/>
        <w:spacing w:before="41" w:line="560" w:lineRule="exact"/>
        <w:rPr>
          <w:rFonts w:hint="eastAsia" w:ascii="黑体" w:hAnsi="黑体" w:eastAsia="黑体" w:cs="黑体"/>
          <w:sz w:val="32"/>
          <w:szCs w:val="32"/>
        </w:rPr>
      </w:pPr>
    </w:p>
    <w:p w14:paraId="797E69F8">
      <w:pPr>
        <w:pStyle w:val="6"/>
        <w:spacing w:before="41"/>
        <w:rPr>
          <w:rFonts w:hint="eastAsia" w:ascii="黑体" w:hAnsi="黑体" w:eastAsia="黑体" w:cs="黑体"/>
          <w:sz w:val="32"/>
          <w:szCs w:val="32"/>
        </w:rPr>
      </w:pPr>
    </w:p>
    <w:p w14:paraId="01B44004">
      <w:pPr>
        <w:pStyle w:val="6"/>
        <w:spacing w:before="41"/>
        <w:rPr>
          <w:rFonts w:hint="eastAsia" w:ascii="黑体" w:hAnsi="黑体" w:eastAsia="黑体" w:cs="黑体"/>
          <w:sz w:val="32"/>
          <w:szCs w:val="32"/>
        </w:rPr>
      </w:pPr>
    </w:p>
    <w:p w14:paraId="7B0882BC">
      <w:pPr>
        <w:pStyle w:val="6"/>
        <w:spacing w:before="41"/>
        <w:rPr>
          <w:rFonts w:hint="eastAsia" w:ascii="黑体" w:hAnsi="黑体" w:eastAsia="黑体" w:cs="黑体"/>
          <w:sz w:val="32"/>
          <w:szCs w:val="32"/>
        </w:rPr>
      </w:pPr>
    </w:p>
    <w:p w14:paraId="108C69BA">
      <w:pPr>
        <w:pStyle w:val="6"/>
        <w:spacing w:before="41"/>
        <w:rPr>
          <w:rFonts w:hint="eastAsia" w:ascii="黑体" w:hAnsi="黑体" w:eastAsia="黑体" w:cs="黑体"/>
          <w:sz w:val="32"/>
          <w:szCs w:val="32"/>
        </w:rPr>
      </w:pPr>
    </w:p>
    <w:p w14:paraId="75C0BFB0">
      <w:pPr>
        <w:pStyle w:val="6"/>
        <w:spacing w:before="41"/>
        <w:rPr>
          <w:rFonts w:hint="eastAsia" w:ascii="黑体" w:hAnsi="黑体" w:eastAsia="黑体" w:cs="黑体"/>
          <w:sz w:val="32"/>
          <w:szCs w:val="32"/>
        </w:rPr>
      </w:pPr>
    </w:p>
    <w:p w14:paraId="7E86A8D6">
      <w:pPr>
        <w:pStyle w:val="6"/>
        <w:spacing w:before="41"/>
        <w:rPr>
          <w:rFonts w:hint="eastAsia" w:ascii="黑体" w:hAnsi="黑体" w:eastAsia="黑体" w:cs="黑体"/>
          <w:sz w:val="32"/>
          <w:szCs w:val="32"/>
        </w:rPr>
      </w:pPr>
    </w:p>
    <w:p w14:paraId="0F081B26">
      <w:pPr>
        <w:pStyle w:val="6"/>
        <w:spacing w:before="41"/>
        <w:rPr>
          <w:rFonts w:hint="eastAsia" w:ascii="黑体" w:hAnsi="黑体" w:eastAsia="黑体" w:cs="黑体"/>
          <w:sz w:val="32"/>
          <w:szCs w:val="32"/>
        </w:rPr>
      </w:pPr>
    </w:p>
    <w:p w14:paraId="45062897">
      <w:pPr>
        <w:pStyle w:val="6"/>
        <w:spacing w:before="41"/>
        <w:rPr>
          <w:rFonts w:hint="eastAsia" w:ascii="黑体" w:hAnsi="黑体" w:eastAsia="黑体" w:cs="黑体"/>
          <w:sz w:val="32"/>
          <w:szCs w:val="32"/>
        </w:rPr>
      </w:pPr>
    </w:p>
    <w:p w14:paraId="18501401">
      <w:pPr>
        <w:pStyle w:val="6"/>
        <w:spacing w:before="41"/>
        <w:rPr>
          <w:rFonts w:hint="eastAsia" w:ascii="黑体" w:hAnsi="黑体" w:eastAsia="黑体" w:cs="黑体"/>
          <w:sz w:val="32"/>
          <w:szCs w:val="32"/>
        </w:rPr>
      </w:pPr>
    </w:p>
    <w:p w14:paraId="531C3A76">
      <w:pPr>
        <w:pStyle w:val="6"/>
        <w:spacing w:before="41"/>
        <w:rPr>
          <w:rFonts w:hint="eastAsia" w:ascii="黑体" w:hAnsi="黑体" w:eastAsia="黑体" w:cs="黑体"/>
          <w:sz w:val="32"/>
          <w:szCs w:val="32"/>
        </w:rPr>
      </w:pPr>
    </w:p>
    <w:p w14:paraId="7CFBA15F">
      <w:pPr>
        <w:pStyle w:val="6"/>
        <w:spacing w:before="41"/>
        <w:rPr>
          <w:rFonts w:hint="eastAsia" w:ascii="黑体" w:hAnsi="黑体" w:eastAsia="黑体" w:cs="黑体"/>
          <w:sz w:val="32"/>
          <w:szCs w:val="32"/>
        </w:rPr>
      </w:pPr>
    </w:p>
    <w:p w14:paraId="5C6AB7EA">
      <w:pPr>
        <w:pStyle w:val="6"/>
        <w:spacing w:before="41"/>
        <w:rPr>
          <w:rFonts w:hint="eastAsia" w:ascii="黑体" w:hAnsi="黑体" w:eastAsia="黑体" w:cs="黑体"/>
          <w:sz w:val="32"/>
          <w:szCs w:val="32"/>
        </w:rPr>
      </w:pPr>
    </w:p>
    <w:p w14:paraId="051E7656">
      <w:pPr>
        <w:pStyle w:val="6"/>
        <w:spacing w:before="41"/>
        <w:rPr>
          <w:rFonts w:hint="eastAsia" w:ascii="黑体" w:hAnsi="黑体" w:eastAsia="黑体" w:cs="黑体"/>
          <w:sz w:val="32"/>
          <w:szCs w:val="32"/>
        </w:rPr>
      </w:pPr>
    </w:p>
    <w:p w14:paraId="7CAE6B0C">
      <w:pPr>
        <w:pStyle w:val="6"/>
        <w:spacing w:before="41"/>
        <w:rPr>
          <w:rFonts w:hint="eastAsia" w:ascii="黑体" w:hAnsi="黑体" w:eastAsia="黑体" w:cs="黑体"/>
          <w:sz w:val="32"/>
          <w:szCs w:val="32"/>
        </w:rPr>
      </w:pPr>
      <w:r>
        <w:rPr>
          <w:rFonts w:hint="eastAsia" w:ascii="黑体" w:hAnsi="黑体" w:eastAsia="黑体" w:cs="黑体"/>
          <w:sz w:val="32"/>
          <w:szCs w:val="32"/>
        </w:rPr>
        <w:t>附件2</w:t>
      </w:r>
    </w:p>
    <w:p w14:paraId="4A4DB933">
      <w:pPr>
        <w:pStyle w:val="6"/>
        <w:spacing w:before="10"/>
        <w:rPr>
          <w:rFonts w:ascii="Times New Roman" w:hAnsi="Times New Roman" w:eastAsia="方正仿宋_GB2312" w:cs="Times New Roman"/>
          <w:sz w:val="32"/>
          <w:szCs w:val="32"/>
        </w:rPr>
      </w:pPr>
    </w:p>
    <w:tbl>
      <w:tblPr>
        <w:tblStyle w:val="11"/>
        <w:tblW w:w="0" w:type="auto"/>
        <w:tblInd w:w="155"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987"/>
        <w:gridCol w:w="3252"/>
      </w:tblGrid>
      <w:tr w14:paraId="65F18434">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689" w:hRule="atLeast"/>
        </w:trPr>
        <w:tc>
          <w:tcPr>
            <w:tcW w:w="987" w:type="dxa"/>
            <w:tcBorders>
              <w:bottom w:val="single" w:color="000000" w:sz="6" w:space="0"/>
              <w:right w:val="single" w:color="000000" w:sz="6" w:space="0"/>
            </w:tcBorders>
            <w:vAlign w:val="center"/>
          </w:tcPr>
          <w:p w14:paraId="22C6AD86">
            <w:pPr>
              <w:pStyle w:val="16"/>
              <w:spacing w:before="96"/>
              <w:ind w:left="107"/>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年度</w:t>
            </w:r>
          </w:p>
        </w:tc>
        <w:tc>
          <w:tcPr>
            <w:tcW w:w="3252" w:type="dxa"/>
            <w:tcBorders>
              <w:left w:val="single" w:color="000000" w:sz="6" w:space="0"/>
              <w:bottom w:val="single" w:color="000000" w:sz="6" w:space="0"/>
            </w:tcBorders>
          </w:tcPr>
          <w:p w14:paraId="3AFBB8E9">
            <w:pPr>
              <w:pStyle w:val="16"/>
              <w:rPr>
                <w:rFonts w:hint="eastAsia" w:ascii="仿宋_GB2312" w:hAnsi="仿宋_GB2312" w:eastAsia="仿宋_GB2312" w:cs="仿宋_GB2312"/>
                <w:sz w:val="32"/>
                <w:szCs w:val="32"/>
              </w:rPr>
            </w:pPr>
          </w:p>
        </w:tc>
      </w:tr>
      <w:tr w14:paraId="33C4A867">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31" w:hRule="atLeast"/>
        </w:trPr>
        <w:tc>
          <w:tcPr>
            <w:tcW w:w="987" w:type="dxa"/>
            <w:tcBorders>
              <w:top w:val="single" w:color="000000" w:sz="6" w:space="0"/>
              <w:right w:val="single" w:color="000000" w:sz="6" w:space="0"/>
            </w:tcBorders>
            <w:vAlign w:val="center"/>
          </w:tcPr>
          <w:p w14:paraId="7D69BC9E">
            <w:pPr>
              <w:pStyle w:val="16"/>
              <w:spacing w:before="97"/>
              <w:ind w:left="107"/>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编号</w:t>
            </w:r>
          </w:p>
        </w:tc>
        <w:tc>
          <w:tcPr>
            <w:tcW w:w="3252" w:type="dxa"/>
            <w:tcBorders>
              <w:top w:val="single" w:color="000000" w:sz="6" w:space="0"/>
              <w:left w:val="single" w:color="000000" w:sz="6" w:space="0"/>
            </w:tcBorders>
          </w:tcPr>
          <w:p w14:paraId="5C75F1A8">
            <w:pPr>
              <w:pStyle w:val="16"/>
              <w:rPr>
                <w:rFonts w:hint="eastAsia" w:ascii="仿宋_GB2312" w:hAnsi="仿宋_GB2312" w:eastAsia="仿宋_GB2312" w:cs="仿宋_GB2312"/>
                <w:sz w:val="32"/>
                <w:szCs w:val="32"/>
              </w:rPr>
            </w:pPr>
          </w:p>
        </w:tc>
      </w:tr>
    </w:tbl>
    <w:p w14:paraId="1A7D4040">
      <w:pPr>
        <w:spacing w:before="179"/>
        <w:ind w:left="6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（以上由学术委员会填写）</w:t>
      </w:r>
    </w:p>
    <w:p w14:paraId="5216A001">
      <w:pPr>
        <w:pStyle w:val="6"/>
        <w:rPr>
          <w:rFonts w:ascii="Times New Roman" w:hAnsi="Times New Roman" w:eastAsia="方正仿宋_GB2312" w:cs="Times New Roman"/>
          <w:sz w:val="32"/>
          <w:szCs w:val="32"/>
        </w:rPr>
      </w:pPr>
    </w:p>
    <w:p w14:paraId="49052E83">
      <w:pPr>
        <w:pStyle w:val="6"/>
        <w:rPr>
          <w:rFonts w:ascii="Times New Roman" w:hAnsi="Times New Roman" w:eastAsia="方正仿宋_GB2312" w:cs="Times New Roman"/>
          <w:sz w:val="32"/>
          <w:szCs w:val="32"/>
        </w:rPr>
      </w:pPr>
    </w:p>
    <w:p w14:paraId="66D643DC">
      <w:pPr>
        <w:jc w:val="center"/>
        <w:rPr>
          <w:rFonts w:ascii="Times New Roman" w:hAnsi="Times New Roman" w:eastAsia="方正小标宋_GBK" w:cs="Times New Roman"/>
          <w:bCs/>
          <w:spacing w:val="-1"/>
          <w:sz w:val="44"/>
          <w:szCs w:val="44"/>
        </w:rPr>
      </w:pPr>
      <w:r>
        <w:rPr>
          <w:rFonts w:ascii="Times New Roman" w:hAnsi="Times New Roman" w:eastAsia="方正小标宋_GBK" w:cs="Times New Roman"/>
          <w:bCs/>
          <w:spacing w:val="-1"/>
          <w:sz w:val="44"/>
          <w:szCs w:val="44"/>
        </w:rPr>
        <w:t>湖南省职业教育与成人教育学会</w:t>
      </w:r>
    </w:p>
    <w:p w14:paraId="44F63AD2">
      <w:pPr>
        <w:jc w:val="center"/>
        <w:rPr>
          <w:rFonts w:ascii="Times New Roman" w:hAnsi="Times New Roman" w:eastAsia="方正小标宋_GBK" w:cs="Times New Roman"/>
          <w:bCs/>
          <w:sz w:val="44"/>
          <w:szCs w:val="44"/>
        </w:rPr>
      </w:pPr>
      <w:r>
        <w:rPr>
          <w:rFonts w:ascii="Times New Roman" w:hAnsi="Times New Roman" w:eastAsia="方正小标宋_GBK" w:cs="Times New Roman"/>
          <w:bCs/>
          <w:sz w:val="44"/>
          <w:szCs w:val="44"/>
        </w:rPr>
        <w:t>科研规划课题</w:t>
      </w:r>
    </w:p>
    <w:p w14:paraId="353B5358">
      <w:pPr>
        <w:spacing w:line="170" w:lineRule="auto"/>
        <w:jc w:val="center"/>
        <w:rPr>
          <w:rFonts w:ascii="Times New Roman" w:hAnsi="Times New Roman" w:eastAsia="方正小标宋_GBK" w:cs="Times New Roman"/>
          <w:bCs/>
          <w:sz w:val="44"/>
          <w:szCs w:val="44"/>
        </w:rPr>
      </w:pPr>
    </w:p>
    <w:p w14:paraId="3FF934A1">
      <w:pPr>
        <w:tabs>
          <w:tab w:val="left" w:pos="1084"/>
          <w:tab w:val="left" w:pos="2169"/>
        </w:tabs>
        <w:jc w:val="center"/>
        <w:rPr>
          <w:rFonts w:ascii="Times New Roman" w:hAnsi="Times New Roman" w:eastAsia="方正小标宋_GBK" w:cs="Times New Roman"/>
          <w:b/>
          <w:sz w:val="44"/>
          <w:szCs w:val="44"/>
        </w:rPr>
      </w:pPr>
      <w:r>
        <w:rPr>
          <w:rFonts w:ascii="Times New Roman" w:hAnsi="Times New Roman" w:eastAsia="方正小标宋_GBK" w:cs="Times New Roman"/>
          <w:bCs/>
          <w:sz w:val="44"/>
          <w:szCs w:val="44"/>
        </w:rPr>
        <w:t>申</w:t>
      </w:r>
      <w:r>
        <w:rPr>
          <w:rFonts w:ascii="Times New Roman" w:hAnsi="Times New Roman" w:eastAsia="方正小标宋_GBK" w:cs="Times New Roman"/>
          <w:bCs/>
          <w:sz w:val="44"/>
          <w:szCs w:val="44"/>
        </w:rPr>
        <w:tab/>
      </w:r>
      <w:r>
        <w:rPr>
          <w:rFonts w:ascii="Times New Roman" w:hAnsi="Times New Roman" w:eastAsia="方正小标宋_GBK" w:cs="Times New Roman"/>
          <w:bCs/>
          <w:sz w:val="44"/>
          <w:szCs w:val="44"/>
        </w:rPr>
        <w:t>报</w:t>
      </w:r>
      <w:r>
        <w:rPr>
          <w:rFonts w:ascii="Times New Roman" w:hAnsi="Times New Roman" w:eastAsia="方正小标宋_GBK" w:cs="Times New Roman"/>
          <w:bCs/>
          <w:sz w:val="44"/>
          <w:szCs w:val="44"/>
        </w:rPr>
        <w:tab/>
      </w:r>
      <w:r>
        <w:rPr>
          <w:rFonts w:ascii="Times New Roman" w:hAnsi="Times New Roman" w:eastAsia="方正小标宋_GBK" w:cs="Times New Roman"/>
          <w:bCs/>
          <w:sz w:val="44"/>
          <w:szCs w:val="44"/>
        </w:rPr>
        <w:t>表</w:t>
      </w:r>
    </w:p>
    <w:p w14:paraId="5664E046">
      <w:pPr>
        <w:tabs>
          <w:tab w:val="left" w:pos="1084"/>
          <w:tab w:val="left" w:pos="2169"/>
        </w:tabs>
        <w:spacing w:before="357"/>
        <w:ind w:right="355"/>
        <w:jc w:val="center"/>
        <w:rPr>
          <w:rFonts w:ascii="Times New Roman" w:hAnsi="Times New Roman" w:eastAsia="方正小标宋_GBK" w:cs="Times New Roman"/>
          <w:b/>
          <w:sz w:val="44"/>
          <w:szCs w:val="44"/>
        </w:rPr>
      </w:pPr>
    </w:p>
    <w:p w14:paraId="76FCCAD2">
      <w:pPr>
        <w:pStyle w:val="6"/>
        <w:spacing w:before="7"/>
        <w:rPr>
          <w:rFonts w:ascii="Times New Roman" w:hAnsi="Times New Roman" w:eastAsia="方正仿宋_GB2312" w:cs="Times New Roman"/>
          <w:b/>
          <w:sz w:val="32"/>
          <w:szCs w:val="32"/>
        </w:rPr>
      </w:pPr>
    </w:p>
    <w:p w14:paraId="5AFDE1FC">
      <w:pPr>
        <w:pStyle w:val="6"/>
        <w:tabs>
          <w:tab w:val="left" w:pos="2639"/>
          <w:tab w:val="left" w:pos="8616"/>
        </w:tabs>
        <w:ind w:firstLine="651" w:firstLineChars="150"/>
        <w:jc w:val="both"/>
        <w:rPr>
          <w:rFonts w:hint="eastAsia" w:ascii="仿宋_GB2312" w:hAnsi="仿宋_GB2312" w:eastAsia="仿宋_GB2312" w:cs="仿宋_GB2312"/>
          <w:sz w:val="32"/>
          <w:szCs w:val="32"/>
          <w:u w:val="single"/>
          <w:lang w:val="en-US"/>
        </w:rPr>
      </w:pPr>
      <w:r>
        <w:rPr>
          <w:rFonts w:hint="eastAsia" w:ascii="仿宋_GB2312" w:hAnsi="仿宋_GB2312" w:eastAsia="仿宋_GB2312" w:cs="仿宋_GB2312"/>
          <w:spacing w:val="57"/>
          <w:sz w:val="32"/>
          <w:szCs w:val="32"/>
        </w:rPr>
        <w:t>申报课题名称</w:t>
      </w:r>
      <w:r>
        <w:rPr>
          <w:rFonts w:hint="eastAsia" w:ascii="仿宋_GB2312" w:hAnsi="仿宋_GB2312" w:eastAsia="仿宋_GB2312" w:cs="仿宋_GB2312"/>
          <w:sz w:val="32"/>
          <w:szCs w:val="32"/>
          <w:u w:val="single"/>
          <w:lang w:val="en-US"/>
        </w:rPr>
        <w:t xml:space="preserve">                            </w:t>
      </w:r>
    </w:p>
    <w:p w14:paraId="58D35896">
      <w:pPr>
        <w:pStyle w:val="6"/>
        <w:tabs>
          <w:tab w:val="left" w:pos="2639"/>
          <w:tab w:val="left" w:pos="8616"/>
        </w:tabs>
        <w:ind w:firstLine="480" w:firstLineChars="150"/>
        <w:jc w:val="both"/>
        <w:rPr>
          <w:rFonts w:hint="eastAsia" w:ascii="仿宋_GB2312" w:hAnsi="仿宋_GB2312" w:eastAsia="仿宋_GB2312" w:cs="仿宋_GB2312"/>
          <w:sz w:val="32"/>
          <w:szCs w:val="32"/>
          <w:u w:val="single"/>
          <w:lang w:val="en-US"/>
        </w:rPr>
      </w:pPr>
    </w:p>
    <w:p w14:paraId="3EFA5CBE">
      <w:pPr>
        <w:pStyle w:val="6"/>
        <w:tabs>
          <w:tab w:val="left" w:pos="2639"/>
          <w:tab w:val="left" w:pos="8616"/>
        </w:tabs>
        <w:ind w:firstLine="480" w:firstLineChars="150"/>
        <w:jc w:val="both"/>
        <w:rPr>
          <w:rFonts w:hint="eastAsia" w:ascii="仿宋_GB2312" w:hAnsi="仿宋_GB2312" w:eastAsia="仿宋_GB2312" w:cs="仿宋_GB2312"/>
          <w:sz w:val="32"/>
          <w:szCs w:val="32"/>
          <w:u w:val="single"/>
          <w:lang w:val="en-US"/>
        </w:rPr>
      </w:pPr>
      <w:r>
        <w:rPr>
          <w:rFonts w:hint="eastAsia" w:ascii="仿宋_GB2312" w:hAnsi="仿宋_GB2312" w:eastAsia="仿宋_GB2312" w:cs="仿宋_GB2312"/>
          <w:sz w:val="32"/>
          <w:szCs w:val="32"/>
          <w:lang w:val="en-US"/>
        </w:rPr>
        <w:t xml:space="preserve"> </w:t>
      </w:r>
      <w:r>
        <w:rPr>
          <w:rFonts w:hint="eastAsia" w:ascii="仿宋_GB2312" w:hAnsi="仿宋_GB2312" w:eastAsia="仿宋_GB2312" w:cs="仿宋_GB2312"/>
          <w:spacing w:val="57"/>
          <w:sz w:val="32"/>
          <w:szCs w:val="32"/>
          <w:lang w:val="en-US"/>
        </w:rPr>
        <w:t>申报指南编号</w:t>
      </w:r>
      <w:r>
        <w:rPr>
          <w:rFonts w:hint="eastAsia" w:ascii="仿宋_GB2312" w:hAnsi="仿宋_GB2312" w:eastAsia="仿宋_GB2312" w:cs="仿宋_GB2312"/>
          <w:sz w:val="32"/>
          <w:szCs w:val="32"/>
          <w:u w:val="single"/>
          <w:lang w:val="en-US"/>
        </w:rPr>
        <w:t xml:space="preserve">                            </w:t>
      </w:r>
    </w:p>
    <w:p w14:paraId="25C4AE3B">
      <w:pPr>
        <w:pStyle w:val="6"/>
        <w:spacing w:before="6"/>
        <w:rPr>
          <w:rFonts w:hint="eastAsia" w:ascii="仿宋_GB2312" w:hAnsi="仿宋_GB2312" w:eastAsia="仿宋_GB2312" w:cs="仿宋_GB2312"/>
          <w:sz w:val="32"/>
          <w:szCs w:val="32"/>
        </w:rPr>
      </w:pPr>
    </w:p>
    <w:p w14:paraId="055CD2AC">
      <w:pPr>
        <w:pStyle w:val="6"/>
        <w:tabs>
          <w:tab w:val="left" w:pos="2639"/>
          <w:tab w:val="left" w:pos="8616"/>
        </w:tabs>
        <w:spacing w:before="67"/>
        <w:ind w:firstLine="640" w:firstLineChars="200"/>
        <w:rPr>
          <w:rFonts w:hint="eastAsia" w:ascii="仿宋_GB2312" w:hAnsi="仿宋_GB2312" w:eastAsia="仿宋_GB2312" w:cs="仿宋_GB2312"/>
          <w:sz w:val="32"/>
          <w:szCs w:val="32"/>
          <w:u w:val="single"/>
          <w:lang w:val="en-US"/>
        </w:rPr>
      </w:pPr>
      <w:r>
        <w:rPr>
          <w:rFonts w:hint="eastAsia" w:ascii="仿宋_GB2312" w:hAnsi="仿宋_GB2312" w:eastAsia="仿宋_GB2312" w:cs="仿宋_GB2312"/>
          <w:sz w:val="32"/>
          <w:szCs w:val="32"/>
        </w:rPr>
        <w:t>申 报 人 姓</w:t>
      </w:r>
      <w:r>
        <w:rPr>
          <w:rFonts w:hint="eastAsia" w:ascii="仿宋_GB2312" w:hAnsi="仿宋_GB2312" w:eastAsia="仿宋_GB2312" w:cs="仿宋_GB2312"/>
          <w:spacing w:val="-5"/>
          <w:sz w:val="32"/>
          <w:szCs w:val="32"/>
        </w:rPr>
        <w:t xml:space="preserve"> </w:t>
      </w:r>
      <w:r>
        <w:rPr>
          <w:rFonts w:hint="eastAsia" w:ascii="仿宋_GB2312" w:hAnsi="仿宋_GB2312" w:eastAsia="仿宋_GB2312" w:cs="仿宋_GB2312"/>
          <w:sz w:val="32"/>
          <w:szCs w:val="32"/>
        </w:rPr>
        <w:t>名</w:t>
      </w:r>
      <w:r>
        <w:rPr>
          <w:rFonts w:hint="eastAsia" w:ascii="仿宋_GB2312" w:hAnsi="仿宋_GB2312" w:eastAsia="仿宋_GB2312" w:cs="仿宋_GB2312"/>
          <w:sz w:val="32"/>
          <w:szCs w:val="32"/>
          <w:u w:val="single"/>
          <w:lang w:val="en-US"/>
        </w:rPr>
        <w:t xml:space="preserve">                            </w:t>
      </w:r>
    </w:p>
    <w:p w14:paraId="550ABDAA">
      <w:pPr>
        <w:pStyle w:val="6"/>
        <w:spacing w:before="7"/>
        <w:rPr>
          <w:rFonts w:hint="eastAsia" w:ascii="仿宋_GB2312" w:hAnsi="仿宋_GB2312" w:eastAsia="仿宋_GB2312" w:cs="仿宋_GB2312"/>
          <w:sz w:val="32"/>
          <w:szCs w:val="32"/>
        </w:rPr>
      </w:pPr>
    </w:p>
    <w:p w14:paraId="181B10E8">
      <w:pPr>
        <w:pStyle w:val="6"/>
        <w:tabs>
          <w:tab w:val="left" w:pos="2639"/>
          <w:tab w:val="left" w:pos="8616"/>
        </w:tabs>
        <w:spacing w:before="67"/>
        <w:ind w:firstLine="640" w:firstLineChars="200"/>
        <w:rPr>
          <w:rFonts w:hint="eastAsia" w:ascii="仿宋_GB2312" w:hAnsi="仿宋_GB2312" w:eastAsia="仿宋_GB2312" w:cs="仿宋_GB2312"/>
          <w:sz w:val="32"/>
          <w:szCs w:val="32"/>
          <w:u w:val="single"/>
          <w:lang w:val="en-US"/>
        </w:rPr>
      </w:pPr>
      <w:r>
        <w:rPr>
          <w:rFonts w:hint="eastAsia" w:ascii="仿宋_GB2312" w:hAnsi="仿宋_GB2312" w:eastAsia="仿宋_GB2312" w:cs="仿宋_GB2312"/>
          <w:sz w:val="32"/>
          <w:szCs w:val="32"/>
        </w:rPr>
        <w:t>申报人所在单位</w:t>
      </w:r>
      <w:r>
        <w:rPr>
          <w:rFonts w:hint="eastAsia" w:ascii="仿宋_GB2312" w:hAnsi="仿宋_GB2312" w:eastAsia="仿宋_GB2312" w:cs="仿宋_GB2312"/>
          <w:sz w:val="32"/>
          <w:szCs w:val="32"/>
          <w:u w:val="single"/>
          <w:lang w:val="en-US"/>
        </w:rPr>
        <w:t xml:space="preserve">                            </w:t>
      </w:r>
    </w:p>
    <w:p w14:paraId="61644834">
      <w:pPr>
        <w:pStyle w:val="6"/>
        <w:rPr>
          <w:rFonts w:hint="eastAsia" w:ascii="仿宋_GB2312" w:hAnsi="仿宋_GB2312" w:eastAsia="仿宋_GB2312" w:cs="仿宋_GB2312"/>
          <w:sz w:val="32"/>
          <w:szCs w:val="32"/>
        </w:rPr>
      </w:pPr>
    </w:p>
    <w:p w14:paraId="5F32EE5F">
      <w:pPr>
        <w:pStyle w:val="6"/>
        <w:tabs>
          <w:tab w:val="left" w:pos="837"/>
          <w:tab w:val="left" w:pos="1437"/>
          <w:tab w:val="left" w:pos="2037"/>
          <w:tab w:val="left" w:pos="2639"/>
          <w:tab w:val="left" w:pos="8616"/>
        </w:tabs>
        <w:spacing w:before="68"/>
        <w:ind w:firstLine="640" w:firstLineChars="200"/>
        <w:rPr>
          <w:rFonts w:hint="eastAsia" w:ascii="仿宋_GB2312" w:hAnsi="仿宋_GB2312" w:eastAsia="仿宋_GB2312" w:cs="仿宋_GB2312"/>
          <w:sz w:val="32"/>
          <w:szCs w:val="32"/>
          <w:u w:val="single"/>
          <w:lang w:val="en-US"/>
        </w:rPr>
      </w:pPr>
      <w:r>
        <w:rPr>
          <w:rFonts w:hint="eastAsia" w:ascii="仿宋_GB2312" w:hAnsi="仿宋_GB2312" w:eastAsia="仿宋_GB2312" w:cs="仿宋_GB2312"/>
          <w:sz w:val="32"/>
          <w:szCs w:val="32"/>
        </w:rPr>
        <w:t>填</w:t>
      </w:r>
      <w:r>
        <w:rPr>
          <w:rFonts w:hint="eastAsia" w:ascii="仿宋_GB2312" w:hAnsi="仿宋_GB2312" w:eastAsia="仿宋_GB2312" w:cs="仿宋_GB2312"/>
          <w:sz w:val="32"/>
          <w:szCs w:val="32"/>
          <w:lang w:val="en-US"/>
        </w:rPr>
        <w:t xml:space="preserve">  </w:t>
      </w:r>
      <w:r>
        <w:rPr>
          <w:rFonts w:hint="eastAsia" w:ascii="仿宋_GB2312" w:hAnsi="仿宋_GB2312" w:eastAsia="仿宋_GB2312" w:cs="仿宋_GB2312"/>
          <w:sz w:val="32"/>
          <w:szCs w:val="32"/>
        </w:rPr>
        <w:t>报</w:t>
      </w:r>
      <w:r>
        <w:rPr>
          <w:rFonts w:hint="eastAsia" w:ascii="仿宋_GB2312" w:hAnsi="仿宋_GB2312" w:eastAsia="仿宋_GB2312" w:cs="仿宋_GB2312"/>
          <w:sz w:val="32"/>
          <w:szCs w:val="32"/>
          <w:lang w:val="en-US"/>
        </w:rPr>
        <w:t xml:space="preserve">  </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rPr>
        <w:t xml:space="preserve">  </w:t>
      </w:r>
      <w:r>
        <w:rPr>
          <w:rFonts w:hint="eastAsia" w:ascii="仿宋_GB2312" w:hAnsi="仿宋_GB2312" w:eastAsia="仿宋_GB2312" w:cs="仿宋_GB2312"/>
          <w:sz w:val="32"/>
          <w:szCs w:val="32"/>
        </w:rPr>
        <w:t>期</w:t>
      </w:r>
      <w:r>
        <w:rPr>
          <w:rFonts w:hint="eastAsia" w:ascii="仿宋_GB2312" w:hAnsi="仿宋_GB2312" w:eastAsia="仿宋_GB2312" w:cs="仿宋_GB2312"/>
          <w:sz w:val="32"/>
          <w:szCs w:val="32"/>
          <w:u w:val="single"/>
          <w:lang w:val="en-US"/>
        </w:rPr>
        <w:t xml:space="preserve">                            </w:t>
      </w:r>
    </w:p>
    <w:p w14:paraId="3FEF998A">
      <w:pPr>
        <w:pStyle w:val="6"/>
        <w:spacing w:before="2"/>
        <w:rPr>
          <w:rFonts w:hint="eastAsia" w:ascii="仿宋_GB2312" w:hAnsi="仿宋_GB2312" w:eastAsia="仿宋_GB2312" w:cs="仿宋_GB2312"/>
          <w:sz w:val="32"/>
          <w:szCs w:val="32"/>
        </w:rPr>
      </w:pPr>
    </w:p>
    <w:p w14:paraId="65E2139B">
      <w:pPr>
        <w:pStyle w:val="3"/>
        <w:spacing w:before="54"/>
        <w:ind w:right="351"/>
        <w:rPr>
          <w:rFonts w:hint="eastAsia" w:ascii="仿宋_GB2312" w:hAnsi="仿宋_GB2312" w:eastAsia="仿宋_GB2312" w:cs="仿宋_GB2312"/>
        </w:rPr>
      </w:pPr>
      <w:r>
        <w:rPr>
          <w:rFonts w:hint="eastAsia" w:ascii="仿宋_GB2312" w:hAnsi="仿宋_GB2312" w:eastAsia="仿宋_GB2312" w:cs="仿宋_GB2312"/>
        </w:rPr>
        <w:t>湖南省职业教育与成人教育学会</w:t>
      </w:r>
    </w:p>
    <w:p w14:paraId="2D16FE4C">
      <w:pPr>
        <w:spacing w:before="214"/>
        <w:ind w:right="355"/>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rPr>
        <w:t>21</w:t>
      </w:r>
      <w:r>
        <w:rPr>
          <w:rFonts w:hint="eastAsia" w:ascii="仿宋_GB2312" w:hAnsi="仿宋_GB2312" w:eastAsia="仿宋_GB2312" w:cs="仿宋_GB2312"/>
          <w:sz w:val="32"/>
          <w:szCs w:val="32"/>
        </w:rPr>
        <w:t xml:space="preserve"> 年修订</w:t>
      </w:r>
    </w:p>
    <w:p w14:paraId="4FE055BE">
      <w:pPr>
        <w:jc w:val="center"/>
        <w:rPr>
          <w:rFonts w:hint="eastAsia" w:ascii="仿宋_GB2312" w:hAnsi="仿宋_GB2312" w:eastAsia="仿宋_GB2312" w:cs="仿宋_GB2312"/>
          <w:sz w:val="32"/>
          <w:szCs w:val="32"/>
        </w:rPr>
        <w:sectPr>
          <w:footerReference r:id="rId3" w:type="default"/>
          <w:pgSz w:w="11900" w:h="16840"/>
          <w:pgMar w:top="1520" w:right="1200" w:bottom="1200" w:left="1560" w:header="0" w:footer="935" w:gutter="0"/>
          <w:cols w:space="720" w:num="1"/>
        </w:sectPr>
      </w:pPr>
    </w:p>
    <w:p w14:paraId="6B322B1E">
      <w:pPr>
        <w:pStyle w:val="6"/>
        <w:rPr>
          <w:rFonts w:ascii="Times New Roman" w:hAnsi="Times New Roman" w:eastAsia="方正仿宋_GB2312" w:cs="Times New Roman"/>
          <w:sz w:val="32"/>
          <w:szCs w:val="32"/>
        </w:rPr>
      </w:pPr>
    </w:p>
    <w:p w14:paraId="7EACFBDB">
      <w:pPr>
        <w:pStyle w:val="6"/>
        <w:spacing w:before="7"/>
        <w:rPr>
          <w:rFonts w:hint="eastAsia" w:ascii="仿宋_GB2312" w:hAnsi="仿宋_GB2312" w:eastAsia="仿宋_GB2312" w:cs="仿宋_GB2312"/>
          <w:sz w:val="32"/>
          <w:szCs w:val="32"/>
        </w:rPr>
      </w:pPr>
    </w:p>
    <w:p w14:paraId="4D46F85E">
      <w:pPr>
        <w:spacing w:before="38"/>
        <w:ind w:right="356"/>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填表须知</w:t>
      </w:r>
    </w:p>
    <w:p w14:paraId="36B31912">
      <w:pPr>
        <w:pStyle w:val="6"/>
        <w:rPr>
          <w:rFonts w:hint="eastAsia" w:ascii="仿宋_GB2312" w:hAnsi="仿宋_GB2312" w:eastAsia="仿宋_GB2312" w:cs="仿宋_GB2312"/>
          <w:sz w:val="32"/>
          <w:szCs w:val="32"/>
        </w:rPr>
      </w:pPr>
    </w:p>
    <w:p w14:paraId="0FD5A919">
      <w:pPr>
        <w:pStyle w:val="6"/>
        <w:spacing w:before="9"/>
        <w:rPr>
          <w:rFonts w:hint="eastAsia" w:ascii="仿宋_GB2312" w:hAnsi="仿宋_GB2312" w:eastAsia="仿宋_GB2312" w:cs="仿宋_GB2312"/>
          <w:sz w:val="32"/>
          <w:szCs w:val="32"/>
        </w:rPr>
      </w:pPr>
    </w:p>
    <w:p w14:paraId="12C4EA98">
      <w:pPr>
        <w:pStyle w:val="6"/>
        <w:spacing w:before="1" w:line="487" w:lineRule="auto"/>
        <w:ind w:left="240" w:right="595" w:firstLine="566"/>
        <w:jc w:val="both"/>
        <w:rPr>
          <w:rFonts w:hint="eastAsia" w:ascii="仿宋_GB2312" w:hAnsi="仿宋_GB2312" w:eastAsia="仿宋_GB2312" w:cs="仿宋_GB2312"/>
          <w:sz w:val="32"/>
          <w:szCs w:val="32"/>
        </w:rPr>
      </w:pPr>
      <w:r>
        <w:rPr>
          <w:rFonts w:hint="eastAsia" w:ascii="仿宋_GB2312" w:hAnsi="仿宋_GB2312" w:eastAsia="仿宋_GB2312" w:cs="仿宋_GB2312"/>
          <w:spacing w:val="-9"/>
          <w:sz w:val="32"/>
          <w:szCs w:val="32"/>
        </w:rPr>
        <w:t>一、每个课题限报负责人一人，课题申报人必须是该课题的</w:t>
      </w:r>
      <w:r>
        <w:rPr>
          <w:rFonts w:hint="eastAsia" w:ascii="仿宋_GB2312" w:hAnsi="仿宋_GB2312" w:eastAsia="仿宋_GB2312" w:cs="仿宋_GB2312"/>
          <w:spacing w:val="-10"/>
          <w:sz w:val="32"/>
          <w:szCs w:val="32"/>
        </w:rPr>
        <w:t>实际主持人，并在该课题研究中承担实质性任务。课题负责人一</w:t>
      </w:r>
      <w:r>
        <w:rPr>
          <w:rFonts w:hint="eastAsia" w:ascii="仿宋_GB2312" w:hAnsi="仿宋_GB2312" w:eastAsia="仿宋_GB2312" w:cs="仿宋_GB2312"/>
          <w:sz w:val="32"/>
          <w:szCs w:val="32"/>
        </w:rPr>
        <w:t>般需具有中级及以上专业技术职务（职称）。</w:t>
      </w:r>
    </w:p>
    <w:p w14:paraId="276879C6">
      <w:pPr>
        <w:pStyle w:val="6"/>
        <w:spacing w:line="487" w:lineRule="auto"/>
        <w:ind w:left="240" w:right="522" w:firstLine="56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二、主要合作者是指课题负责人之外的课题研究方案的设计人员、研究人员与子课题负责人等。</w:t>
      </w:r>
    </w:p>
    <w:p w14:paraId="6E146F61">
      <w:pPr>
        <w:pStyle w:val="6"/>
        <w:spacing w:line="480" w:lineRule="auto"/>
        <w:ind w:left="240" w:right="522" w:firstLine="566"/>
        <w:rPr>
          <w:rFonts w:hint="eastAsia" w:ascii="仿宋_GB2312" w:hAnsi="仿宋_GB2312" w:eastAsia="仿宋_GB2312" w:cs="仿宋_GB2312"/>
          <w:w w:val="95"/>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w w:val="95"/>
          <w:sz w:val="32"/>
          <w:szCs w:val="32"/>
        </w:rPr>
        <w:t>申报表须经课题负责人所在单位签署意见并加盖公章。</w:t>
      </w:r>
    </w:p>
    <w:p w14:paraId="2101BCE6">
      <w:pPr>
        <w:pStyle w:val="6"/>
        <w:spacing w:line="487" w:lineRule="auto"/>
        <w:ind w:left="240" w:right="522" w:firstLine="56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四、申报表需一式</w:t>
      </w:r>
      <w:r>
        <w:rPr>
          <w:rFonts w:hint="eastAsia" w:ascii="仿宋_GB2312" w:hAnsi="仿宋_GB2312" w:eastAsia="仿宋_GB2312" w:cs="仿宋_GB2312"/>
          <w:sz w:val="32"/>
          <w:szCs w:val="32"/>
          <w:lang w:val="en-US"/>
        </w:rPr>
        <w:t>3</w:t>
      </w:r>
      <w:r>
        <w:rPr>
          <w:rFonts w:hint="eastAsia" w:ascii="仿宋_GB2312" w:hAnsi="仿宋_GB2312" w:eastAsia="仿宋_GB2312" w:cs="仿宋_GB2312"/>
          <w:sz w:val="32"/>
          <w:szCs w:val="32"/>
        </w:rPr>
        <w:t>份。除“申报人所在单位意见”一栏外，均需用电脑打印。其中</w:t>
      </w:r>
      <w:r>
        <w:rPr>
          <w:rFonts w:hint="eastAsia" w:ascii="仿宋_GB2312" w:hAnsi="仿宋_GB2312" w:eastAsia="仿宋_GB2312" w:cs="仿宋_GB2312"/>
          <w:sz w:val="32"/>
          <w:szCs w:val="32"/>
          <w:lang w:val="en-US"/>
        </w:rPr>
        <w:t>1</w:t>
      </w:r>
      <w:r>
        <w:rPr>
          <w:rFonts w:hint="eastAsia" w:ascii="仿宋_GB2312" w:hAnsi="仿宋_GB2312" w:eastAsia="仿宋_GB2312" w:cs="仿宋_GB2312"/>
          <w:sz w:val="32"/>
          <w:szCs w:val="32"/>
        </w:rPr>
        <w:t>份为原件，另</w:t>
      </w:r>
      <w:r>
        <w:rPr>
          <w:rFonts w:hint="eastAsia" w:ascii="仿宋_GB2312" w:hAnsi="仿宋_GB2312" w:eastAsia="仿宋_GB2312" w:cs="仿宋_GB2312"/>
          <w:sz w:val="32"/>
          <w:szCs w:val="32"/>
          <w:lang w:val="en-US"/>
        </w:rPr>
        <w:t>2</w:t>
      </w:r>
      <w:r>
        <w:rPr>
          <w:rFonts w:hint="eastAsia" w:ascii="仿宋_GB2312" w:hAnsi="仿宋_GB2312" w:eastAsia="仿宋_GB2312" w:cs="仿宋_GB2312"/>
          <w:sz w:val="32"/>
          <w:szCs w:val="32"/>
        </w:rPr>
        <w:t>份可为复印件。</w:t>
      </w:r>
    </w:p>
    <w:p w14:paraId="0F6B590E">
      <w:pPr>
        <w:pStyle w:val="6"/>
        <w:spacing w:line="487" w:lineRule="auto"/>
        <w:ind w:left="240" w:right="522" w:firstLine="566"/>
        <w:rPr>
          <w:rFonts w:ascii="Times New Roman" w:hAnsi="Times New Roman" w:eastAsia="方正仿宋_GB2312" w:cs="Times New Roman"/>
          <w:sz w:val="32"/>
          <w:szCs w:val="32"/>
        </w:rPr>
        <w:sectPr>
          <w:pgSz w:w="11900" w:h="16840"/>
          <w:pgMar w:top="1600" w:right="1200" w:bottom="1200" w:left="1560" w:header="0" w:footer="935" w:gutter="0"/>
          <w:cols w:space="720" w:num="1"/>
        </w:sectPr>
      </w:pPr>
    </w:p>
    <w:p w14:paraId="7392AA5E">
      <w:pPr>
        <w:pStyle w:val="6"/>
        <w:spacing w:before="4"/>
        <w:rPr>
          <w:rFonts w:ascii="Times New Roman" w:hAnsi="Times New Roman" w:cs="Times New Roman"/>
          <w:sz w:val="13"/>
        </w:rPr>
      </w:pPr>
    </w:p>
    <w:tbl>
      <w:tblPr>
        <w:tblStyle w:val="11"/>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9"/>
        <w:gridCol w:w="1131"/>
        <w:gridCol w:w="565"/>
        <w:gridCol w:w="567"/>
        <w:gridCol w:w="339"/>
        <w:gridCol w:w="542"/>
        <w:gridCol w:w="169"/>
        <w:gridCol w:w="519"/>
        <w:gridCol w:w="613"/>
        <w:gridCol w:w="674"/>
        <w:gridCol w:w="254"/>
        <w:gridCol w:w="593"/>
        <w:gridCol w:w="690"/>
        <w:gridCol w:w="289"/>
        <w:gridCol w:w="334"/>
        <w:gridCol w:w="326"/>
        <w:gridCol w:w="916"/>
      </w:tblGrid>
      <w:tr w14:paraId="4CDE8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1" w:hRule="atLeast"/>
        </w:trPr>
        <w:tc>
          <w:tcPr>
            <w:tcW w:w="1520" w:type="dxa"/>
            <w:gridSpan w:val="2"/>
            <w:vAlign w:val="center"/>
          </w:tcPr>
          <w:p w14:paraId="5C9EC039">
            <w:pPr>
              <w:pStyle w:val="16"/>
              <w:spacing w:before="40"/>
              <w:ind w:left="19"/>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申报课题名称</w:t>
            </w:r>
          </w:p>
        </w:tc>
        <w:tc>
          <w:tcPr>
            <w:tcW w:w="7390" w:type="dxa"/>
            <w:gridSpan w:val="15"/>
            <w:vAlign w:val="center"/>
          </w:tcPr>
          <w:p w14:paraId="51413016">
            <w:pPr>
              <w:pStyle w:val="16"/>
              <w:jc w:val="center"/>
              <w:rPr>
                <w:rFonts w:hint="eastAsia" w:asciiTheme="minorEastAsia" w:hAnsiTheme="minorEastAsia" w:eastAsiaTheme="minorEastAsia" w:cstheme="minorEastAsia"/>
              </w:rPr>
            </w:pPr>
          </w:p>
        </w:tc>
      </w:tr>
      <w:tr w14:paraId="1754F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restart"/>
            <w:vAlign w:val="center"/>
          </w:tcPr>
          <w:p w14:paraId="10C54DF6">
            <w:pPr>
              <w:pStyle w:val="16"/>
              <w:spacing w:before="176" w:line="235" w:lineRule="auto"/>
              <w:ind w:left="64" w:right="72"/>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申</w:t>
            </w:r>
          </w:p>
          <w:p w14:paraId="7C4C918F">
            <w:pPr>
              <w:pStyle w:val="16"/>
              <w:spacing w:before="176" w:line="235" w:lineRule="auto"/>
              <w:ind w:left="64" w:right="72"/>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报</w:t>
            </w:r>
          </w:p>
          <w:p w14:paraId="207907D3">
            <w:pPr>
              <w:pStyle w:val="16"/>
              <w:spacing w:before="176" w:line="235" w:lineRule="auto"/>
              <w:ind w:left="64" w:right="72"/>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人</w:t>
            </w:r>
          </w:p>
        </w:tc>
        <w:tc>
          <w:tcPr>
            <w:tcW w:w="1131" w:type="dxa"/>
            <w:vAlign w:val="center"/>
          </w:tcPr>
          <w:p w14:paraId="5E2DDA47">
            <w:pPr>
              <w:pStyle w:val="16"/>
              <w:tabs>
                <w:tab w:val="left" w:pos="748"/>
              </w:tabs>
              <w:spacing w:before="40"/>
              <w:ind w:left="124"/>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姓</w:t>
            </w:r>
            <w:r>
              <w:rPr>
                <w:rFonts w:hint="eastAsia" w:asciiTheme="minorEastAsia" w:hAnsiTheme="minorEastAsia" w:eastAsiaTheme="minorEastAsia" w:cstheme="minorEastAsia"/>
                <w:b/>
                <w:sz w:val="24"/>
              </w:rPr>
              <w:tab/>
            </w:r>
            <w:r>
              <w:rPr>
                <w:rFonts w:hint="eastAsia" w:asciiTheme="minorEastAsia" w:hAnsiTheme="minorEastAsia" w:eastAsiaTheme="minorEastAsia" w:cstheme="minorEastAsia"/>
                <w:b/>
                <w:sz w:val="24"/>
              </w:rPr>
              <w:t>名</w:t>
            </w:r>
          </w:p>
        </w:tc>
        <w:tc>
          <w:tcPr>
            <w:tcW w:w="1471" w:type="dxa"/>
            <w:gridSpan w:val="3"/>
            <w:vAlign w:val="center"/>
          </w:tcPr>
          <w:p w14:paraId="201BD194">
            <w:pPr>
              <w:pStyle w:val="16"/>
              <w:jc w:val="center"/>
              <w:rPr>
                <w:rFonts w:hint="eastAsia" w:asciiTheme="minorEastAsia" w:hAnsiTheme="minorEastAsia" w:eastAsiaTheme="minorEastAsia" w:cstheme="minorEastAsia"/>
              </w:rPr>
            </w:pPr>
          </w:p>
        </w:tc>
        <w:tc>
          <w:tcPr>
            <w:tcW w:w="542" w:type="dxa"/>
            <w:vAlign w:val="center"/>
          </w:tcPr>
          <w:p w14:paraId="6643D0F0">
            <w:pPr>
              <w:pStyle w:val="16"/>
              <w:spacing w:before="40"/>
              <w:ind w:left="39"/>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性别</w:t>
            </w:r>
          </w:p>
        </w:tc>
        <w:tc>
          <w:tcPr>
            <w:tcW w:w="688" w:type="dxa"/>
            <w:gridSpan w:val="2"/>
            <w:vAlign w:val="center"/>
          </w:tcPr>
          <w:p w14:paraId="52B36D8A">
            <w:pPr>
              <w:pStyle w:val="16"/>
              <w:jc w:val="center"/>
              <w:rPr>
                <w:rFonts w:hint="eastAsia" w:asciiTheme="minorEastAsia" w:hAnsiTheme="minorEastAsia" w:eastAsiaTheme="minorEastAsia" w:cstheme="minorEastAsia"/>
              </w:rPr>
            </w:pPr>
          </w:p>
        </w:tc>
        <w:tc>
          <w:tcPr>
            <w:tcW w:w="613" w:type="dxa"/>
            <w:vAlign w:val="center"/>
          </w:tcPr>
          <w:p w14:paraId="487E259E">
            <w:pPr>
              <w:pStyle w:val="16"/>
              <w:spacing w:before="40"/>
              <w:ind w:left="35"/>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年龄</w:t>
            </w:r>
          </w:p>
        </w:tc>
        <w:tc>
          <w:tcPr>
            <w:tcW w:w="928" w:type="dxa"/>
            <w:gridSpan w:val="2"/>
            <w:vAlign w:val="center"/>
          </w:tcPr>
          <w:p w14:paraId="2A75FA1D">
            <w:pPr>
              <w:pStyle w:val="16"/>
              <w:jc w:val="center"/>
              <w:rPr>
                <w:rFonts w:hint="eastAsia" w:asciiTheme="minorEastAsia" w:hAnsiTheme="minorEastAsia" w:eastAsiaTheme="minorEastAsia" w:cstheme="minorEastAsia"/>
              </w:rPr>
            </w:pPr>
          </w:p>
        </w:tc>
        <w:tc>
          <w:tcPr>
            <w:tcW w:w="593" w:type="dxa"/>
            <w:vAlign w:val="center"/>
          </w:tcPr>
          <w:p w14:paraId="0B08EA9A">
            <w:pPr>
              <w:pStyle w:val="16"/>
              <w:jc w:val="center"/>
              <w:rPr>
                <w:rFonts w:hint="eastAsia" w:asciiTheme="minorEastAsia" w:hAnsiTheme="minorEastAsia" w:eastAsiaTheme="minorEastAsia" w:cstheme="minorEastAsia"/>
                <w:b/>
                <w:sz w:val="24"/>
                <w:lang w:val="en-US"/>
              </w:rPr>
            </w:pPr>
            <w:r>
              <w:rPr>
                <w:rFonts w:hint="eastAsia" w:asciiTheme="minorEastAsia" w:hAnsiTheme="minorEastAsia" w:eastAsiaTheme="minorEastAsia" w:cstheme="minorEastAsia"/>
                <w:b/>
                <w:sz w:val="24"/>
                <w:lang w:val="en-US"/>
              </w:rPr>
              <w:t>学位</w:t>
            </w:r>
          </w:p>
        </w:tc>
        <w:tc>
          <w:tcPr>
            <w:tcW w:w="979" w:type="dxa"/>
            <w:gridSpan w:val="2"/>
            <w:vAlign w:val="center"/>
          </w:tcPr>
          <w:p w14:paraId="701CD508">
            <w:pPr>
              <w:pStyle w:val="16"/>
              <w:jc w:val="center"/>
              <w:rPr>
                <w:rFonts w:hint="eastAsia" w:asciiTheme="minorEastAsia" w:hAnsiTheme="minorEastAsia" w:eastAsiaTheme="minorEastAsia" w:cstheme="minorEastAsia"/>
                <w:b/>
                <w:sz w:val="24"/>
              </w:rPr>
            </w:pPr>
          </w:p>
        </w:tc>
        <w:tc>
          <w:tcPr>
            <w:tcW w:w="660" w:type="dxa"/>
            <w:gridSpan w:val="2"/>
            <w:vAlign w:val="center"/>
          </w:tcPr>
          <w:p w14:paraId="1D2591DD">
            <w:pPr>
              <w:pStyle w:val="16"/>
              <w:jc w:val="center"/>
              <w:rPr>
                <w:rFonts w:hint="eastAsia" w:asciiTheme="minorEastAsia" w:hAnsiTheme="minorEastAsia" w:eastAsiaTheme="minorEastAsia" w:cstheme="minorEastAsia"/>
                <w:b/>
                <w:sz w:val="24"/>
                <w:lang w:val="en-US"/>
              </w:rPr>
            </w:pPr>
            <w:r>
              <w:rPr>
                <w:rFonts w:hint="eastAsia" w:asciiTheme="minorEastAsia" w:hAnsiTheme="minorEastAsia" w:eastAsiaTheme="minorEastAsia" w:cstheme="minorEastAsia"/>
                <w:b/>
                <w:sz w:val="24"/>
                <w:lang w:val="en-US"/>
              </w:rPr>
              <w:t>职称</w:t>
            </w:r>
          </w:p>
        </w:tc>
        <w:tc>
          <w:tcPr>
            <w:tcW w:w="916" w:type="dxa"/>
            <w:vAlign w:val="center"/>
          </w:tcPr>
          <w:p w14:paraId="45598BCC">
            <w:pPr>
              <w:pStyle w:val="16"/>
              <w:jc w:val="center"/>
              <w:rPr>
                <w:rFonts w:hint="eastAsia" w:asciiTheme="minorEastAsia" w:hAnsiTheme="minorEastAsia" w:eastAsiaTheme="minorEastAsia" w:cstheme="minorEastAsia"/>
                <w:b/>
                <w:sz w:val="24"/>
              </w:rPr>
            </w:pPr>
          </w:p>
        </w:tc>
      </w:tr>
      <w:tr w14:paraId="37D3B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389" w:type="dxa"/>
            <w:vMerge w:val="continue"/>
            <w:tcBorders>
              <w:top w:val="nil"/>
            </w:tcBorders>
            <w:vAlign w:val="center"/>
          </w:tcPr>
          <w:p w14:paraId="320803F5">
            <w:pPr>
              <w:jc w:val="center"/>
              <w:rPr>
                <w:rFonts w:hint="eastAsia" w:asciiTheme="minorEastAsia" w:hAnsiTheme="minorEastAsia" w:eastAsiaTheme="minorEastAsia" w:cstheme="minorEastAsia"/>
                <w:sz w:val="2"/>
                <w:szCs w:val="2"/>
              </w:rPr>
            </w:pPr>
          </w:p>
        </w:tc>
        <w:tc>
          <w:tcPr>
            <w:tcW w:w="1131" w:type="dxa"/>
            <w:vAlign w:val="center"/>
          </w:tcPr>
          <w:p w14:paraId="788C90B0">
            <w:pPr>
              <w:pStyle w:val="16"/>
              <w:spacing w:before="40"/>
              <w:ind w:left="105"/>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工作单位</w:t>
            </w:r>
          </w:p>
        </w:tc>
        <w:tc>
          <w:tcPr>
            <w:tcW w:w="4835" w:type="dxa"/>
            <w:gridSpan w:val="10"/>
            <w:vAlign w:val="center"/>
          </w:tcPr>
          <w:p w14:paraId="4397A31A">
            <w:pPr>
              <w:pStyle w:val="16"/>
              <w:jc w:val="center"/>
              <w:rPr>
                <w:rFonts w:hint="eastAsia" w:asciiTheme="minorEastAsia" w:hAnsiTheme="minorEastAsia" w:eastAsiaTheme="minorEastAsia" w:cstheme="minorEastAsia"/>
              </w:rPr>
            </w:pPr>
          </w:p>
        </w:tc>
        <w:tc>
          <w:tcPr>
            <w:tcW w:w="690" w:type="dxa"/>
            <w:vAlign w:val="center"/>
          </w:tcPr>
          <w:p w14:paraId="2B58FD54">
            <w:pPr>
              <w:pStyle w:val="16"/>
              <w:spacing w:before="40"/>
              <w:ind w:left="32" w:right="81"/>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职务</w:t>
            </w:r>
          </w:p>
        </w:tc>
        <w:tc>
          <w:tcPr>
            <w:tcW w:w="1865" w:type="dxa"/>
            <w:gridSpan w:val="4"/>
            <w:vAlign w:val="center"/>
          </w:tcPr>
          <w:p w14:paraId="0FFB540A">
            <w:pPr>
              <w:pStyle w:val="16"/>
              <w:jc w:val="center"/>
              <w:rPr>
                <w:rFonts w:hint="eastAsia" w:asciiTheme="minorEastAsia" w:hAnsiTheme="minorEastAsia" w:eastAsiaTheme="minorEastAsia" w:cstheme="minorEastAsia"/>
              </w:rPr>
            </w:pPr>
          </w:p>
        </w:tc>
      </w:tr>
      <w:tr w14:paraId="2948A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89" w:type="dxa"/>
            <w:vMerge w:val="continue"/>
            <w:tcBorders>
              <w:top w:val="nil"/>
            </w:tcBorders>
            <w:vAlign w:val="center"/>
          </w:tcPr>
          <w:p w14:paraId="4F838616">
            <w:pPr>
              <w:jc w:val="center"/>
              <w:rPr>
                <w:rFonts w:hint="eastAsia" w:asciiTheme="minorEastAsia" w:hAnsiTheme="minorEastAsia" w:eastAsiaTheme="minorEastAsia" w:cstheme="minorEastAsia"/>
                <w:sz w:val="2"/>
                <w:szCs w:val="2"/>
              </w:rPr>
            </w:pPr>
          </w:p>
        </w:tc>
        <w:tc>
          <w:tcPr>
            <w:tcW w:w="1131" w:type="dxa"/>
            <w:vAlign w:val="center"/>
          </w:tcPr>
          <w:p w14:paraId="03BBD3FC">
            <w:pPr>
              <w:pStyle w:val="16"/>
              <w:spacing w:before="40"/>
              <w:ind w:left="105"/>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通讯地址</w:t>
            </w:r>
          </w:p>
        </w:tc>
        <w:tc>
          <w:tcPr>
            <w:tcW w:w="5525" w:type="dxa"/>
            <w:gridSpan w:val="11"/>
            <w:vAlign w:val="center"/>
          </w:tcPr>
          <w:p w14:paraId="57C023CA">
            <w:pPr>
              <w:pStyle w:val="16"/>
              <w:jc w:val="center"/>
              <w:rPr>
                <w:rFonts w:hint="eastAsia" w:asciiTheme="minorEastAsia" w:hAnsiTheme="minorEastAsia" w:eastAsiaTheme="minorEastAsia" w:cstheme="minorEastAsia"/>
              </w:rPr>
            </w:pPr>
          </w:p>
        </w:tc>
        <w:tc>
          <w:tcPr>
            <w:tcW w:w="623" w:type="dxa"/>
            <w:gridSpan w:val="2"/>
            <w:vAlign w:val="center"/>
          </w:tcPr>
          <w:p w14:paraId="0129F3E6">
            <w:pPr>
              <w:pStyle w:val="16"/>
              <w:spacing w:before="40"/>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邮编</w:t>
            </w:r>
          </w:p>
        </w:tc>
        <w:tc>
          <w:tcPr>
            <w:tcW w:w="1242" w:type="dxa"/>
            <w:gridSpan w:val="2"/>
            <w:vAlign w:val="center"/>
          </w:tcPr>
          <w:p w14:paraId="417E672B">
            <w:pPr>
              <w:pStyle w:val="16"/>
              <w:jc w:val="center"/>
              <w:rPr>
                <w:rFonts w:hint="eastAsia" w:asciiTheme="minorEastAsia" w:hAnsiTheme="minorEastAsia" w:eastAsiaTheme="minorEastAsia" w:cstheme="minorEastAsia"/>
              </w:rPr>
            </w:pPr>
          </w:p>
        </w:tc>
      </w:tr>
      <w:tr w14:paraId="40854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62620E79">
            <w:pPr>
              <w:jc w:val="center"/>
              <w:rPr>
                <w:rFonts w:hint="eastAsia" w:asciiTheme="minorEastAsia" w:hAnsiTheme="minorEastAsia" w:eastAsiaTheme="minorEastAsia" w:cstheme="minorEastAsia"/>
                <w:sz w:val="2"/>
                <w:szCs w:val="2"/>
              </w:rPr>
            </w:pPr>
          </w:p>
        </w:tc>
        <w:tc>
          <w:tcPr>
            <w:tcW w:w="1131" w:type="dxa"/>
            <w:vAlign w:val="center"/>
          </w:tcPr>
          <w:p w14:paraId="66D21491">
            <w:pPr>
              <w:pStyle w:val="16"/>
              <w:spacing w:before="40"/>
              <w:ind w:left="105"/>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办公电话</w:t>
            </w:r>
          </w:p>
        </w:tc>
        <w:tc>
          <w:tcPr>
            <w:tcW w:w="1471" w:type="dxa"/>
            <w:gridSpan w:val="3"/>
            <w:vAlign w:val="center"/>
          </w:tcPr>
          <w:p w14:paraId="246BEC00">
            <w:pPr>
              <w:pStyle w:val="16"/>
              <w:jc w:val="center"/>
              <w:rPr>
                <w:rFonts w:hint="eastAsia" w:asciiTheme="minorEastAsia" w:hAnsiTheme="minorEastAsia" w:eastAsiaTheme="minorEastAsia" w:cstheme="minorEastAsia"/>
              </w:rPr>
            </w:pPr>
          </w:p>
        </w:tc>
        <w:tc>
          <w:tcPr>
            <w:tcW w:w="542" w:type="dxa"/>
            <w:vAlign w:val="center"/>
          </w:tcPr>
          <w:p w14:paraId="5B497000">
            <w:pPr>
              <w:pStyle w:val="16"/>
              <w:spacing w:before="40"/>
              <w:ind w:left="28"/>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手机</w:t>
            </w:r>
          </w:p>
        </w:tc>
        <w:tc>
          <w:tcPr>
            <w:tcW w:w="1301" w:type="dxa"/>
            <w:gridSpan w:val="3"/>
            <w:vAlign w:val="center"/>
          </w:tcPr>
          <w:p w14:paraId="2B5A8C17">
            <w:pPr>
              <w:pStyle w:val="16"/>
              <w:jc w:val="center"/>
              <w:rPr>
                <w:rFonts w:hint="eastAsia" w:asciiTheme="minorEastAsia" w:hAnsiTheme="minorEastAsia" w:eastAsiaTheme="minorEastAsia" w:cstheme="minorEastAsia"/>
              </w:rPr>
            </w:pPr>
          </w:p>
        </w:tc>
        <w:tc>
          <w:tcPr>
            <w:tcW w:w="674" w:type="dxa"/>
            <w:vAlign w:val="center"/>
          </w:tcPr>
          <w:p w14:paraId="4BBD0AE6">
            <w:pPr>
              <w:pStyle w:val="16"/>
              <w:spacing w:before="40"/>
              <w:ind w:left="18"/>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传真</w:t>
            </w:r>
          </w:p>
        </w:tc>
        <w:tc>
          <w:tcPr>
            <w:tcW w:w="847" w:type="dxa"/>
            <w:gridSpan w:val="2"/>
            <w:vAlign w:val="center"/>
          </w:tcPr>
          <w:p w14:paraId="2E57EA67">
            <w:pPr>
              <w:pStyle w:val="16"/>
              <w:jc w:val="center"/>
              <w:rPr>
                <w:rFonts w:hint="eastAsia" w:asciiTheme="minorEastAsia" w:hAnsiTheme="minorEastAsia" w:eastAsiaTheme="minorEastAsia" w:cstheme="minorEastAsia"/>
              </w:rPr>
            </w:pPr>
          </w:p>
        </w:tc>
        <w:tc>
          <w:tcPr>
            <w:tcW w:w="690" w:type="dxa"/>
            <w:vAlign w:val="center"/>
          </w:tcPr>
          <w:p w14:paraId="7DC84AE1">
            <w:pPr>
              <w:pStyle w:val="16"/>
              <w:spacing w:before="40"/>
              <w:ind w:left="-40" w:right="6"/>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pacing w:val="-11"/>
                <w:w w:val="95"/>
                <w:sz w:val="24"/>
              </w:rPr>
              <w:t>E-mail</w:t>
            </w:r>
          </w:p>
        </w:tc>
        <w:tc>
          <w:tcPr>
            <w:tcW w:w="1865" w:type="dxa"/>
            <w:gridSpan w:val="4"/>
            <w:vAlign w:val="center"/>
          </w:tcPr>
          <w:p w14:paraId="07ED954C">
            <w:pPr>
              <w:pStyle w:val="16"/>
              <w:jc w:val="center"/>
              <w:rPr>
                <w:rFonts w:hint="eastAsia" w:asciiTheme="minorEastAsia" w:hAnsiTheme="minorEastAsia" w:eastAsiaTheme="minorEastAsia" w:cstheme="minorEastAsia"/>
              </w:rPr>
            </w:pPr>
          </w:p>
        </w:tc>
      </w:tr>
      <w:tr w14:paraId="278C2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restart"/>
            <w:vAlign w:val="center"/>
          </w:tcPr>
          <w:p w14:paraId="54CD92BF">
            <w:pPr>
              <w:pStyle w:val="16"/>
              <w:jc w:val="center"/>
              <w:rPr>
                <w:rFonts w:hint="eastAsia" w:asciiTheme="minorEastAsia" w:hAnsiTheme="minorEastAsia" w:eastAsiaTheme="minorEastAsia" w:cstheme="minorEastAsia"/>
                <w:sz w:val="24"/>
              </w:rPr>
            </w:pPr>
          </w:p>
          <w:p w14:paraId="6D8382A0">
            <w:pPr>
              <w:pStyle w:val="16"/>
              <w:jc w:val="center"/>
              <w:rPr>
                <w:rFonts w:hint="eastAsia" w:asciiTheme="minorEastAsia" w:hAnsiTheme="minorEastAsia" w:eastAsiaTheme="minorEastAsia" w:cstheme="minorEastAsia"/>
                <w:sz w:val="24"/>
              </w:rPr>
            </w:pPr>
          </w:p>
          <w:p w14:paraId="69371AC6">
            <w:pPr>
              <w:pStyle w:val="16"/>
              <w:jc w:val="center"/>
              <w:rPr>
                <w:rFonts w:hint="eastAsia" w:asciiTheme="minorEastAsia" w:hAnsiTheme="minorEastAsia" w:eastAsiaTheme="minorEastAsia" w:cstheme="minorEastAsia"/>
                <w:sz w:val="24"/>
              </w:rPr>
            </w:pPr>
          </w:p>
          <w:p w14:paraId="020B1871">
            <w:pPr>
              <w:pStyle w:val="16"/>
              <w:spacing w:before="2"/>
              <w:jc w:val="center"/>
              <w:rPr>
                <w:rFonts w:hint="eastAsia" w:asciiTheme="minorEastAsia" w:hAnsiTheme="minorEastAsia" w:eastAsiaTheme="minorEastAsia" w:cstheme="minorEastAsia"/>
                <w:sz w:val="25"/>
              </w:rPr>
            </w:pPr>
          </w:p>
          <w:p w14:paraId="7EB559D9">
            <w:pPr>
              <w:pStyle w:val="16"/>
              <w:spacing w:line="470" w:lineRule="auto"/>
              <w:ind w:left="64" w:right="72"/>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主要</w:t>
            </w:r>
            <w:r>
              <w:rPr>
                <w:rFonts w:hint="eastAsia" w:asciiTheme="minorEastAsia" w:hAnsiTheme="minorEastAsia" w:eastAsiaTheme="minorEastAsia" w:cstheme="minorEastAsia"/>
                <w:b/>
                <w:sz w:val="24"/>
                <w:lang w:val="en-US"/>
              </w:rPr>
              <w:t>参加</w:t>
            </w:r>
            <w:r>
              <w:rPr>
                <w:rFonts w:hint="eastAsia" w:asciiTheme="minorEastAsia" w:hAnsiTheme="minorEastAsia" w:eastAsiaTheme="minorEastAsia" w:cstheme="minorEastAsia"/>
                <w:b/>
                <w:sz w:val="24"/>
              </w:rPr>
              <w:t>者</w:t>
            </w:r>
          </w:p>
        </w:tc>
        <w:tc>
          <w:tcPr>
            <w:tcW w:w="1131" w:type="dxa"/>
            <w:vAlign w:val="center"/>
          </w:tcPr>
          <w:p w14:paraId="0E44DFE2">
            <w:pPr>
              <w:pStyle w:val="16"/>
              <w:tabs>
                <w:tab w:val="left" w:pos="748"/>
              </w:tabs>
              <w:spacing w:before="40"/>
              <w:ind w:left="124"/>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姓</w:t>
            </w:r>
            <w:r>
              <w:rPr>
                <w:rFonts w:hint="eastAsia" w:asciiTheme="minorEastAsia" w:hAnsiTheme="minorEastAsia" w:eastAsiaTheme="minorEastAsia" w:cstheme="minorEastAsia"/>
                <w:b/>
                <w:sz w:val="24"/>
              </w:rPr>
              <w:tab/>
            </w:r>
            <w:r>
              <w:rPr>
                <w:rFonts w:hint="eastAsia" w:asciiTheme="minorEastAsia" w:hAnsiTheme="minorEastAsia" w:eastAsiaTheme="minorEastAsia" w:cstheme="minorEastAsia"/>
                <w:b/>
                <w:sz w:val="24"/>
              </w:rPr>
              <w:t>名</w:t>
            </w:r>
          </w:p>
        </w:tc>
        <w:tc>
          <w:tcPr>
            <w:tcW w:w="565" w:type="dxa"/>
            <w:vAlign w:val="center"/>
          </w:tcPr>
          <w:p w14:paraId="034DA9DC">
            <w:pPr>
              <w:pStyle w:val="16"/>
              <w:spacing w:before="40"/>
              <w:ind w:left="42"/>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性别</w:t>
            </w:r>
          </w:p>
        </w:tc>
        <w:tc>
          <w:tcPr>
            <w:tcW w:w="567" w:type="dxa"/>
            <w:vAlign w:val="center"/>
          </w:tcPr>
          <w:p w14:paraId="557A1EB5">
            <w:pPr>
              <w:pStyle w:val="16"/>
              <w:spacing w:before="40"/>
              <w:ind w:left="41"/>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年龄</w:t>
            </w:r>
          </w:p>
        </w:tc>
        <w:tc>
          <w:tcPr>
            <w:tcW w:w="1050" w:type="dxa"/>
            <w:gridSpan w:val="3"/>
            <w:vAlign w:val="center"/>
          </w:tcPr>
          <w:p w14:paraId="48F8F207">
            <w:pPr>
              <w:pStyle w:val="16"/>
              <w:spacing w:before="40"/>
              <w:ind w:left="283"/>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职称</w:t>
            </w:r>
          </w:p>
        </w:tc>
        <w:tc>
          <w:tcPr>
            <w:tcW w:w="2653" w:type="dxa"/>
            <w:gridSpan w:val="5"/>
            <w:vAlign w:val="center"/>
          </w:tcPr>
          <w:p w14:paraId="1169D315">
            <w:pPr>
              <w:pStyle w:val="16"/>
              <w:spacing w:before="40"/>
              <w:ind w:left="927"/>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工作单位</w:t>
            </w:r>
          </w:p>
        </w:tc>
        <w:tc>
          <w:tcPr>
            <w:tcW w:w="1313" w:type="dxa"/>
            <w:gridSpan w:val="3"/>
            <w:vAlign w:val="center"/>
          </w:tcPr>
          <w:p w14:paraId="23D38C9F">
            <w:pPr>
              <w:pStyle w:val="16"/>
              <w:spacing w:before="40"/>
              <w:ind w:left="131"/>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研究专长</w:t>
            </w:r>
          </w:p>
        </w:tc>
        <w:tc>
          <w:tcPr>
            <w:tcW w:w="1242" w:type="dxa"/>
            <w:gridSpan w:val="2"/>
            <w:vAlign w:val="center"/>
          </w:tcPr>
          <w:p w14:paraId="05C667E3">
            <w:pPr>
              <w:pStyle w:val="16"/>
              <w:spacing w:before="40"/>
              <w:ind w:left="165"/>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具体分工</w:t>
            </w:r>
          </w:p>
        </w:tc>
      </w:tr>
      <w:tr w14:paraId="0560A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466D25FD">
            <w:pPr>
              <w:jc w:val="center"/>
              <w:rPr>
                <w:rFonts w:hint="eastAsia" w:asciiTheme="minorEastAsia" w:hAnsiTheme="minorEastAsia" w:eastAsiaTheme="minorEastAsia" w:cstheme="minorEastAsia"/>
                <w:sz w:val="2"/>
                <w:szCs w:val="2"/>
              </w:rPr>
            </w:pPr>
          </w:p>
        </w:tc>
        <w:tc>
          <w:tcPr>
            <w:tcW w:w="1131" w:type="dxa"/>
            <w:vAlign w:val="center"/>
          </w:tcPr>
          <w:p w14:paraId="6457405C">
            <w:pPr>
              <w:pStyle w:val="16"/>
              <w:jc w:val="center"/>
              <w:rPr>
                <w:rFonts w:hint="eastAsia" w:asciiTheme="minorEastAsia" w:hAnsiTheme="minorEastAsia" w:eastAsiaTheme="minorEastAsia" w:cstheme="minorEastAsia"/>
              </w:rPr>
            </w:pPr>
          </w:p>
        </w:tc>
        <w:tc>
          <w:tcPr>
            <w:tcW w:w="565" w:type="dxa"/>
            <w:vAlign w:val="center"/>
          </w:tcPr>
          <w:p w14:paraId="024D0761">
            <w:pPr>
              <w:pStyle w:val="16"/>
              <w:jc w:val="center"/>
              <w:rPr>
                <w:rFonts w:hint="eastAsia" w:asciiTheme="minorEastAsia" w:hAnsiTheme="minorEastAsia" w:eastAsiaTheme="minorEastAsia" w:cstheme="minorEastAsia"/>
              </w:rPr>
            </w:pPr>
          </w:p>
        </w:tc>
        <w:tc>
          <w:tcPr>
            <w:tcW w:w="567" w:type="dxa"/>
            <w:vAlign w:val="center"/>
          </w:tcPr>
          <w:p w14:paraId="6020D4AD">
            <w:pPr>
              <w:pStyle w:val="16"/>
              <w:jc w:val="center"/>
              <w:rPr>
                <w:rFonts w:hint="eastAsia" w:asciiTheme="minorEastAsia" w:hAnsiTheme="minorEastAsia" w:eastAsiaTheme="minorEastAsia" w:cstheme="minorEastAsia"/>
              </w:rPr>
            </w:pPr>
          </w:p>
        </w:tc>
        <w:tc>
          <w:tcPr>
            <w:tcW w:w="1050" w:type="dxa"/>
            <w:gridSpan w:val="3"/>
            <w:vAlign w:val="center"/>
          </w:tcPr>
          <w:p w14:paraId="668BD2C7">
            <w:pPr>
              <w:pStyle w:val="16"/>
              <w:jc w:val="center"/>
              <w:rPr>
                <w:rFonts w:hint="eastAsia" w:asciiTheme="minorEastAsia" w:hAnsiTheme="minorEastAsia" w:eastAsiaTheme="minorEastAsia" w:cstheme="minorEastAsia"/>
              </w:rPr>
            </w:pPr>
          </w:p>
        </w:tc>
        <w:tc>
          <w:tcPr>
            <w:tcW w:w="2653" w:type="dxa"/>
            <w:gridSpan w:val="5"/>
            <w:vAlign w:val="center"/>
          </w:tcPr>
          <w:p w14:paraId="1D221CA6">
            <w:pPr>
              <w:pStyle w:val="16"/>
              <w:jc w:val="center"/>
              <w:rPr>
                <w:rFonts w:hint="eastAsia" w:asciiTheme="minorEastAsia" w:hAnsiTheme="minorEastAsia" w:eastAsiaTheme="minorEastAsia" w:cstheme="minorEastAsia"/>
              </w:rPr>
            </w:pPr>
          </w:p>
        </w:tc>
        <w:tc>
          <w:tcPr>
            <w:tcW w:w="1313" w:type="dxa"/>
            <w:gridSpan w:val="3"/>
            <w:vAlign w:val="center"/>
          </w:tcPr>
          <w:p w14:paraId="40B1C58D">
            <w:pPr>
              <w:pStyle w:val="16"/>
              <w:jc w:val="center"/>
              <w:rPr>
                <w:rFonts w:hint="eastAsia" w:asciiTheme="minorEastAsia" w:hAnsiTheme="minorEastAsia" w:eastAsiaTheme="minorEastAsia" w:cstheme="minorEastAsia"/>
              </w:rPr>
            </w:pPr>
          </w:p>
        </w:tc>
        <w:tc>
          <w:tcPr>
            <w:tcW w:w="1242" w:type="dxa"/>
            <w:gridSpan w:val="2"/>
            <w:vAlign w:val="center"/>
          </w:tcPr>
          <w:p w14:paraId="7EF4835E">
            <w:pPr>
              <w:pStyle w:val="16"/>
              <w:jc w:val="center"/>
              <w:rPr>
                <w:rFonts w:hint="eastAsia" w:asciiTheme="minorEastAsia" w:hAnsiTheme="minorEastAsia" w:eastAsiaTheme="minorEastAsia" w:cstheme="minorEastAsia"/>
              </w:rPr>
            </w:pPr>
          </w:p>
        </w:tc>
      </w:tr>
      <w:tr w14:paraId="1A25B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67465A44">
            <w:pPr>
              <w:jc w:val="center"/>
              <w:rPr>
                <w:rFonts w:hint="eastAsia" w:asciiTheme="minorEastAsia" w:hAnsiTheme="minorEastAsia" w:eastAsiaTheme="minorEastAsia" w:cstheme="minorEastAsia"/>
                <w:sz w:val="2"/>
                <w:szCs w:val="2"/>
              </w:rPr>
            </w:pPr>
          </w:p>
        </w:tc>
        <w:tc>
          <w:tcPr>
            <w:tcW w:w="1131" w:type="dxa"/>
            <w:vAlign w:val="center"/>
          </w:tcPr>
          <w:p w14:paraId="1101E023">
            <w:pPr>
              <w:pStyle w:val="16"/>
              <w:jc w:val="center"/>
              <w:rPr>
                <w:rFonts w:hint="eastAsia" w:asciiTheme="minorEastAsia" w:hAnsiTheme="minorEastAsia" w:eastAsiaTheme="minorEastAsia" w:cstheme="minorEastAsia"/>
              </w:rPr>
            </w:pPr>
          </w:p>
        </w:tc>
        <w:tc>
          <w:tcPr>
            <w:tcW w:w="565" w:type="dxa"/>
            <w:vAlign w:val="center"/>
          </w:tcPr>
          <w:p w14:paraId="100054BE">
            <w:pPr>
              <w:pStyle w:val="16"/>
              <w:jc w:val="center"/>
              <w:rPr>
                <w:rFonts w:hint="eastAsia" w:asciiTheme="minorEastAsia" w:hAnsiTheme="minorEastAsia" w:eastAsiaTheme="minorEastAsia" w:cstheme="minorEastAsia"/>
              </w:rPr>
            </w:pPr>
          </w:p>
        </w:tc>
        <w:tc>
          <w:tcPr>
            <w:tcW w:w="567" w:type="dxa"/>
            <w:vAlign w:val="center"/>
          </w:tcPr>
          <w:p w14:paraId="77BFAF13">
            <w:pPr>
              <w:pStyle w:val="16"/>
              <w:jc w:val="center"/>
              <w:rPr>
                <w:rFonts w:hint="eastAsia" w:asciiTheme="minorEastAsia" w:hAnsiTheme="minorEastAsia" w:eastAsiaTheme="minorEastAsia" w:cstheme="minorEastAsia"/>
              </w:rPr>
            </w:pPr>
          </w:p>
        </w:tc>
        <w:tc>
          <w:tcPr>
            <w:tcW w:w="1050" w:type="dxa"/>
            <w:gridSpan w:val="3"/>
            <w:vAlign w:val="center"/>
          </w:tcPr>
          <w:p w14:paraId="0FAC52A2">
            <w:pPr>
              <w:pStyle w:val="16"/>
              <w:jc w:val="center"/>
              <w:rPr>
                <w:rFonts w:hint="eastAsia" w:asciiTheme="minorEastAsia" w:hAnsiTheme="minorEastAsia" w:eastAsiaTheme="minorEastAsia" w:cstheme="minorEastAsia"/>
              </w:rPr>
            </w:pPr>
          </w:p>
        </w:tc>
        <w:tc>
          <w:tcPr>
            <w:tcW w:w="2653" w:type="dxa"/>
            <w:gridSpan w:val="5"/>
            <w:vAlign w:val="center"/>
          </w:tcPr>
          <w:p w14:paraId="60EAC586">
            <w:pPr>
              <w:pStyle w:val="16"/>
              <w:jc w:val="center"/>
              <w:rPr>
                <w:rFonts w:hint="eastAsia" w:asciiTheme="minorEastAsia" w:hAnsiTheme="minorEastAsia" w:eastAsiaTheme="minorEastAsia" w:cstheme="minorEastAsia"/>
              </w:rPr>
            </w:pPr>
          </w:p>
        </w:tc>
        <w:tc>
          <w:tcPr>
            <w:tcW w:w="1313" w:type="dxa"/>
            <w:gridSpan w:val="3"/>
            <w:vAlign w:val="center"/>
          </w:tcPr>
          <w:p w14:paraId="29A89A1F">
            <w:pPr>
              <w:pStyle w:val="16"/>
              <w:jc w:val="center"/>
              <w:rPr>
                <w:rFonts w:hint="eastAsia" w:asciiTheme="minorEastAsia" w:hAnsiTheme="minorEastAsia" w:eastAsiaTheme="minorEastAsia" w:cstheme="minorEastAsia"/>
              </w:rPr>
            </w:pPr>
          </w:p>
        </w:tc>
        <w:tc>
          <w:tcPr>
            <w:tcW w:w="1242" w:type="dxa"/>
            <w:gridSpan w:val="2"/>
            <w:vAlign w:val="center"/>
          </w:tcPr>
          <w:p w14:paraId="442D5514">
            <w:pPr>
              <w:pStyle w:val="16"/>
              <w:jc w:val="center"/>
              <w:rPr>
                <w:rFonts w:hint="eastAsia" w:asciiTheme="minorEastAsia" w:hAnsiTheme="minorEastAsia" w:eastAsiaTheme="minorEastAsia" w:cstheme="minorEastAsia"/>
              </w:rPr>
            </w:pPr>
          </w:p>
        </w:tc>
      </w:tr>
      <w:tr w14:paraId="62928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3389D92E">
            <w:pPr>
              <w:jc w:val="center"/>
              <w:rPr>
                <w:rFonts w:hint="eastAsia" w:asciiTheme="minorEastAsia" w:hAnsiTheme="minorEastAsia" w:eastAsiaTheme="minorEastAsia" w:cstheme="minorEastAsia"/>
                <w:sz w:val="2"/>
                <w:szCs w:val="2"/>
              </w:rPr>
            </w:pPr>
          </w:p>
        </w:tc>
        <w:tc>
          <w:tcPr>
            <w:tcW w:w="1131" w:type="dxa"/>
            <w:vAlign w:val="center"/>
          </w:tcPr>
          <w:p w14:paraId="4A5D9546">
            <w:pPr>
              <w:pStyle w:val="16"/>
              <w:jc w:val="center"/>
              <w:rPr>
                <w:rFonts w:hint="eastAsia" w:asciiTheme="minorEastAsia" w:hAnsiTheme="minorEastAsia" w:eastAsiaTheme="minorEastAsia" w:cstheme="minorEastAsia"/>
              </w:rPr>
            </w:pPr>
          </w:p>
        </w:tc>
        <w:tc>
          <w:tcPr>
            <w:tcW w:w="565" w:type="dxa"/>
            <w:vAlign w:val="center"/>
          </w:tcPr>
          <w:p w14:paraId="033476ED">
            <w:pPr>
              <w:pStyle w:val="16"/>
              <w:jc w:val="center"/>
              <w:rPr>
                <w:rFonts w:hint="eastAsia" w:asciiTheme="minorEastAsia" w:hAnsiTheme="minorEastAsia" w:eastAsiaTheme="minorEastAsia" w:cstheme="minorEastAsia"/>
              </w:rPr>
            </w:pPr>
          </w:p>
        </w:tc>
        <w:tc>
          <w:tcPr>
            <w:tcW w:w="567" w:type="dxa"/>
            <w:vAlign w:val="center"/>
          </w:tcPr>
          <w:p w14:paraId="0EC30312">
            <w:pPr>
              <w:pStyle w:val="16"/>
              <w:jc w:val="center"/>
              <w:rPr>
                <w:rFonts w:hint="eastAsia" w:asciiTheme="minorEastAsia" w:hAnsiTheme="minorEastAsia" w:eastAsiaTheme="minorEastAsia" w:cstheme="minorEastAsia"/>
              </w:rPr>
            </w:pPr>
          </w:p>
        </w:tc>
        <w:tc>
          <w:tcPr>
            <w:tcW w:w="1050" w:type="dxa"/>
            <w:gridSpan w:val="3"/>
            <w:vAlign w:val="center"/>
          </w:tcPr>
          <w:p w14:paraId="6A597A05">
            <w:pPr>
              <w:pStyle w:val="16"/>
              <w:jc w:val="center"/>
              <w:rPr>
                <w:rFonts w:hint="eastAsia" w:asciiTheme="minorEastAsia" w:hAnsiTheme="minorEastAsia" w:eastAsiaTheme="minorEastAsia" w:cstheme="minorEastAsia"/>
              </w:rPr>
            </w:pPr>
          </w:p>
        </w:tc>
        <w:tc>
          <w:tcPr>
            <w:tcW w:w="2653" w:type="dxa"/>
            <w:gridSpan w:val="5"/>
            <w:vAlign w:val="center"/>
          </w:tcPr>
          <w:p w14:paraId="05AAF04E">
            <w:pPr>
              <w:pStyle w:val="16"/>
              <w:jc w:val="center"/>
              <w:rPr>
                <w:rFonts w:hint="eastAsia" w:asciiTheme="minorEastAsia" w:hAnsiTheme="minorEastAsia" w:eastAsiaTheme="minorEastAsia" w:cstheme="minorEastAsia"/>
              </w:rPr>
            </w:pPr>
          </w:p>
        </w:tc>
        <w:tc>
          <w:tcPr>
            <w:tcW w:w="1313" w:type="dxa"/>
            <w:gridSpan w:val="3"/>
            <w:vAlign w:val="center"/>
          </w:tcPr>
          <w:p w14:paraId="09D195B0">
            <w:pPr>
              <w:pStyle w:val="16"/>
              <w:jc w:val="center"/>
              <w:rPr>
                <w:rFonts w:hint="eastAsia" w:asciiTheme="minorEastAsia" w:hAnsiTheme="minorEastAsia" w:eastAsiaTheme="minorEastAsia" w:cstheme="minorEastAsia"/>
              </w:rPr>
            </w:pPr>
          </w:p>
        </w:tc>
        <w:tc>
          <w:tcPr>
            <w:tcW w:w="1242" w:type="dxa"/>
            <w:gridSpan w:val="2"/>
            <w:vAlign w:val="center"/>
          </w:tcPr>
          <w:p w14:paraId="48684100">
            <w:pPr>
              <w:pStyle w:val="16"/>
              <w:jc w:val="center"/>
              <w:rPr>
                <w:rFonts w:hint="eastAsia" w:asciiTheme="minorEastAsia" w:hAnsiTheme="minorEastAsia" w:eastAsiaTheme="minorEastAsia" w:cstheme="minorEastAsia"/>
              </w:rPr>
            </w:pPr>
          </w:p>
        </w:tc>
      </w:tr>
      <w:tr w14:paraId="66C2B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89" w:type="dxa"/>
            <w:vMerge w:val="continue"/>
            <w:tcBorders>
              <w:top w:val="nil"/>
            </w:tcBorders>
            <w:vAlign w:val="center"/>
          </w:tcPr>
          <w:p w14:paraId="29A373BC">
            <w:pPr>
              <w:jc w:val="center"/>
              <w:rPr>
                <w:rFonts w:hint="eastAsia" w:asciiTheme="minorEastAsia" w:hAnsiTheme="minorEastAsia" w:eastAsiaTheme="minorEastAsia" w:cstheme="minorEastAsia"/>
                <w:sz w:val="2"/>
                <w:szCs w:val="2"/>
              </w:rPr>
            </w:pPr>
          </w:p>
        </w:tc>
        <w:tc>
          <w:tcPr>
            <w:tcW w:w="1131" w:type="dxa"/>
            <w:vAlign w:val="center"/>
          </w:tcPr>
          <w:p w14:paraId="7E9BB3BB">
            <w:pPr>
              <w:pStyle w:val="16"/>
              <w:jc w:val="center"/>
              <w:rPr>
                <w:rFonts w:hint="eastAsia" w:asciiTheme="minorEastAsia" w:hAnsiTheme="minorEastAsia" w:eastAsiaTheme="minorEastAsia" w:cstheme="minorEastAsia"/>
              </w:rPr>
            </w:pPr>
          </w:p>
        </w:tc>
        <w:tc>
          <w:tcPr>
            <w:tcW w:w="565" w:type="dxa"/>
            <w:vAlign w:val="center"/>
          </w:tcPr>
          <w:p w14:paraId="364B153B">
            <w:pPr>
              <w:pStyle w:val="16"/>
              <w:jc w:val="center"/>
              <w:rPr>
                <w:rFonts w:hint="eastAsia" w:asciiTheme="minorEastAsia" w:hAnsiTheme="minorEastAsia" w:eastAsiaTheme="minorEastAsia" w:cstheme="minorEastAsia"/>
              </w:rPr>
            </w:pPr>
          </w:p>
        </w:tc>
        <w:tc>
          <w:tcPr>
            <w:tcW w:w="567" w:type="dxa"/>
            <w:vAlign w:val="center"/>
          </w:tcPr>
          <w:p w14:paraId="797A3B7E">
            <w:pPr>
              <w:pStyle w:val="16"/>
              <w:jc w:val="center"/>
              <w:rPr>
                <w:rFonts w:hint="eastAsia" w:asciiTheme="minorEastAsia" w:hAnsiTheme="minorEastAsia" w:eastAsiaTheme="minorEastAsia" w:cstheme="minorEastAsia"/>
              </w:rPr>
            </w:pPr>
          </w:p>
        </w:tc>
        <w:tc>
          <w:tcPr>
            <w:tcW w:w="1050" w:type="dxa"/>
            <w:gridSpan w:val="3"/>
            <w:vAlign w:val="center"/>
          </w:tcPr>
          <w:p w14:paraId="6149406A">
            <w:pPr>
              <w:pStyle w:val="16"/>
              <w:jc w:val="center"/>
              <w:rPr>
                <w:rFonts w:hint="eastAsia" w:asciiTheme="minorEastAsia" w:hAnsiTheme="minorEastAsia" w:eastAsiaTheme="minorEastAsia" w:cstheme="minorEastAsia"/>
              </w:rPr>
            </w:pPr>
          </w:p>
        </w:tc>
        <w:tc>
          <w:tcPr>
            <w:tcW w:w="2653" w:type="dxa"/>
            <w:gridSpan w:val="5"/>
            <w:vAlign w:val="center"/>
          </w:tcPr>
          <w:p w14:paraId="52391539">
            <w:pPr>
              <w:pStyle w:val="16"/>
              <w:jc w:val="center"/>
              <w:rPr>
                <w:rFonts w:hint="eastAsia" w:asciiTheme="minorEastAsia" w:hAnsiTheme="minorEastAsia" w:eastAsiaTheme="minorEastAsia" w:cstheme="minorEastAsia"/>
              </w:rPr>
            </w:pPr>
          </w:p>
        </w:tc>
        <w:tc>
          <w:tcPr>
            <w:tcW w:w="1313" w:type="dxa"/>
            <w:gridSpan w:val="3"/>
            <w:vAlign w:val="center"/>
          </w:tcPr>
          <w:p w14:paraId="72F00911">
            <w:pPr>
              <w:pStyle w:val="16"/>
              <w:jc w:val="center"/>
              <w:rPr>
                <w:rFonts w:hint="eastAsia" w:asciiTheme="minorEastAsia" w:hAnsiTheme="minorEastAsia" w:eastAsiaTheme="minorEastAsia" w:cstheme="minorEastAsia"/>
              </w:rPr>
            </w:pPr>
          </w:p>
        </w:tc>
        <w:tc>
          <w:tcPr>
            <w:tcW w:w="1242" w:type="dxa"/>
            <w:gridSpan w:val="2"/>
            <w:vAlign w:val="center"/>
          </w:tcPr>
          <w:p w14:paraId="7D98B773">
            <w:pPr>
              <w:pStyle w:val="16"/>
              <w:jc w:val="center"/>
              <w:rPr>
                <w:rFonts w:hint="eastAsia" w:asciiTheme="minorEastAsia" w:hAnsiTheme="minorEastAsia" w:eastAsiaTheme="minorEastAsia" w:cstheme="minorEastAsia"/>
              </w:rPr>
            </w:pPr>
          </w:p>
        </w:tc>
      </w:tr>
      <w:tr w14:paraId="5BC6F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569C50CF">
            <w:pPr>
              <w:jc w:val="center"/>
              <w:rPr>
                <w:rFonts w:hint="eastAsia" w:asciiTheme="minorEastAsia" w:hAnsiTheme="minorEastAsia" w:eastAsiaTheme="minorEastAsia" w:cstheme="minorEastAsia"/>
                <w:sz w:val="2"/>
                <w:szCs w:val="2"/>
              </w:rPr>
            </w:pPr>
          </w:p>
        </w:tc>
        <w:tc>
          <w:tcPr>
            <w:tcW w:w="1131" w:type="dxa"/>
            <w:vAlign w:val="center"/>
          </w:tcPr>
          <w:p w14:paraId="45D4FE19">
            <w:pPr>
              <w:pStyle w:val="16"/>
              <w:jc w:val="center"/>
              <w:rPr>
                <w:rFonts w:hint="eastAsia" w:asciiTheme="minorEastAsia" w:hAnsiTheme="minorEastAsia" w:eastAsiaTheme="minorEastAsia" w:cstheme="minorEastAsia"/>
              </w:rPr>
            </w:pPr>
          </w:p>
        </w:tc>
        <w:tc>
          <w:tcPr>
            <w:tcW w:w="565" w:type="dxa"/>
            <w:vAlign w:val="center"/>
          </w:tcPr>
          <w:p w14:paraId="1724EA50">
            <w:pPr>
              <w:pStyle w:val="16"/>
              <w:jc w:val="center"/>
              <w:rPr>
                <w:rFonts w:hint="eastAsia" w:asciiTheme="minorEastAsia" w:hAnsiTheme="minorEastAsia" w:eastAsiaTheme="minorEastAsia" w:cstheme="minorEastAsia"/>
              </w:rPr>
            </w:pPr>
          </w:p>
        </w:tc>
        <w:tc>
          <w:tcPr>
            <w:tcW w:w="567" w:type="dxa"/>
            <w:vAlign w:val="center"/>
          </w:tcPr>
          <w:p w14:paraId="7E3DC1BF">
            <w:pPr>
              <w:pStyle w:val="16"/>
              <w:jc w:val="center"/>
              <w:rPr>
                <w:rFonts w:hint="eastAsia" w:asciiTheme="minorEastAsia" w:hAnsiTheme="minorEastAsia" w:eastAsiaTheme="minorEastAsia" w:cstheme="minorEastAsia"/>
              </w:rPr>
            </w:pPr>
          </w:p>
        </w:tc>
        <w:tc>
          <w:tcPr>
            <w:tcW w:w="1050" w:type="dxa"/>
            <w:gridSpan w:val="3"/>
            <w:vAlign w:val="center"/>
          </w:tcPr>
          <w:p w14:paraId="223EAF8E">
            <w:pPr>
              <w:pStyle w:val="16"/>
              <w:jc w:val="center"/>
              <w:rPr>
                <w:rFonts w:hint="eastAsia" w:asciiTheme="minorEastAsia" w:hAnsiTheme="minorEastAsia" w:eastAsiaTheme="minorEastAsia" w:cstheme="minorEastAsia"/>
              </w:rPr>
            </w:pPr>
          </w:p>
        </w:tc>
        <w:tc>
          <w:tcPr>
            <w:tcW w:w="2653" w:type="dxa"/>
            <w:gridSpan w:val="5"/>
            <w:vAlign w:val="center"/>
          </w:tcPr>
          <w:p w14:paraId="59E1951B">
            <w:pPr>
              <w:pStyle w:val="16"/>
              <w:jc w:val="center"/>
              <w:rPr>
                <w:rFonts w:hint="eastAsia" w:asciiTheme="minorEastAsia" w:hAnsiTheme="minorEastAsia" w:eastAsiaTheme="minorEastAsia" w:cstheme="minorEastAsia"/>
              </w:rPr>
            </w:pPr>
          </w:p>
        </w:tc>
        <w:tc>
          <w:tcPr>
            <w:tcW w:w="1313" w:type="dxa"/>
            <w:gridSpan w:val="3"/>
            <w:vAlign w:val="center"/>
          </w:tcPr>
          <w:p w14:paraId="3E220154">
            <w:pPr>
              <w:pStyle w:val="16"/>
              <w:jc w:val="center"/>
              <w:rPr>
                <w:rFonts w:hint="eastAsia" w:asciiTheme="minorEastAsia" w:hAnsiTheme="minorEastAsia" w:eastAsiaTheme="minorEastAsia" w:cstheme="minorEastAsia"/>
              </w:rPr>
            </w:pPr>
          </w:p>
        </w:tc>
        <w:tc>
          <w:tcPr>
            <w:tcW w:w="1242" w:type="dxa"/>
            <w:gridSpan w:val="2"/>
            <w:vAlign w:val="center"/>
          </w:tcPr>
          <w:p w14:paraId="3999C929">
            <w:pPr>
              <w:pStyle w:val="16"/>
              <w:jc w:val="center"/>
              <w:rPr>
                <w:rFonts w:hint="eastAsia" w:asciiTheme="minorEastAsia" w:hAnsiTheme="minorEastAsia" w:eastAsiaTheme="minorEastAsia" w:cstheme="minorEastAsia"/>
              </w:rPr>
            </w:pPr>
          </w:p>
        </w:tc>
      </w:tr>
      <w:tr w14:paraId="34C5D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7AB0CE71">
            <w:pPr>
              <w:jc w:val="center"/>
              <w:rPr>
                <w:rFonts w:hint="eastAsia" w:asciiTheme="minorEastAsia" w:hAnsiTheme="minorEastAsia" w:eastAsiaTheme="minorEastAsia" w:cstheme="minorEastAsia"/>
                <w:sz w:val="2"/>
                <w:szCs w:val="2"/>
              </w:rPr>
            </w:pPr>
          </w:p>
        </w:tc>
        <w:tc>
          <w:tcPr>
            <w:tcW w:w="1131" w:type="dxa"/>
            <w:vAlign w:val="center"/>
          </w:tcPr>
          <w:p w14:paraId="6BECCB05">
            <w:pPr>
              <w:pStyle w:val="16"/>
              <w:jc w:val="center"/>
              <w:rPr>
                <w:rFonts w:hint="eastAsia" w:asciiTheme="minorEastAsia" w:hAnsiTheme="minorEastAsia" w:eastAsiaTheme="minorEastAsia" w:cstheme="minorEastAsia"/>
              </w:rPr>
            </w:pPr>
          </w:p>
        </w:tc>
        <w:tc>
          <w:tcPr>
            <w:tcW w:w="565" w:type="dxa"/>
            <w:vAlign w:val="center"/>
          </w:tcPr>
          <w:p w14:paraId="76357653">
            <w:pPr>
              <w:pStyle w:val="16"/>
              <w:jc w:val="center"/>
              <w:rPr>
                <w:rFonts w:hint="eastAsia" w:asciiTheme="minorEastAsia" w:hAnsiTheme="minorEastAsia" w:eastAsiaTheme="minorEastAsia" w:cstheme="minorEastAsia"/>
              </w:rPr>
            </w:pPr>
          </w:p>
        </w:tc>
        <w:tc>
          <w:tcPr>
            <w:tcW w:w="567" w:type="dxa"/>
            <w:vAlign w:val="center"/>
          </w:tcPr>
          <w:p w14:paraId="7C094390">
            <w:pPr>
              <w:pStyle w:val="16"/>
              <w:jc w:val="center"/>
              <w:rPr>
                <w:rFonts w:hint="eastAsia" w:asciiTheme="minorEastAsia" w:hAnsiTheme="minorEastAsia" w:eastAsiaTheme="minorEastAsia" w:cstheme="minorEastAsia"/>
              </w:rPr>
            </w:pPr>
          </w:p>
        </w:tc>
        <w:tc>
          <w:tcPr>
            <w:tcW w:w="1050" w:type="dxa"/>
            <w:gridSpan w:val="3"/>
            <w:vAlign w:val="center"/>
          </w:tcPr>
          <w:p w14:paraId="0A71DD6F">
            <w:pPr>
              <w:pStyle w:val="16"/>
              <w:jc w:val="center"/>
              <w:rPr>
                <w:rFonts w:hint="eastAsia" w:asciiTheme="minorEastAsia" w:hAnsiTheme="minorEastAsia" w:eastAsiaTheme="minorEastAsia" w:cstheme="minorEastAsia"/>
              </w:rPr>
            </w:pPr>
          </w:p>
        </w:tc>
        <w:tc>
          <w:tcPr>
            <w:tcW w:w="2653" w:type="dxa"/>
            <w:gridSpan w:val="5"/>
            <w:vAlign w:val="center"/>
          </w:tcPr>
          <w:p w14:paraId="4D489103">
            <w:pPr>
              <w:pStyle w:val="16"/>
              <w:jc w:val="center"/>
              <w:rPr>
                <w:rFonts w:hint="eastAsia" w:asciiTheme="minorEastAsia" w:hAnsiTheme="minorEastAsia" w:eastAsiaTheme="minorEastAsia" w:cstheme="minorEastAsia"/>
              </w:rPr>
            </w:pPr>
          </w:p>
        </w:tc>
        <w:tc>
          <w:tcPr>
            <w:tcW w:w="1313" w:type="dxa"/>
            <w:gridSpan w:val="3"/>
            <w:vAlign w:val="center"/>
          </w:tcPr>
          <w:p w14:paraId="73F007F0">
            <w:pPr>
              <w:pStyle w:val="16"/>
              <w:jc w:val="center"/>
              <w:rPr>
                <w:rFonts w:hint="eastAsia" w:asciiTheme="minorEastAsia" w:hAnsiTheme="minorEastAsia" w:eastAsiaTheme="minorEastAsia" w:cstheme="minorEastAsia"/>
              </w:rPr>
            </w:pPr>
          </w:p>
        </w:tc>
        <w:tc>
          <w:tcPr>
            <w:tcW w:w="1242" w:type="dxa"/>
            <w:gridSpan w:val="2"/>
            <w:vAlign w:val="center"/>
          </w:tcPr>
          <w:p w14:paraId="5A6D78F3">
            <w:pPr>
              <w:pStyle w:val="16"/>
              <w:jc w:val="center"/>
              <w:rPr>
                <w:rFonts w:hint="eastAsia" w:asciiTheme="minorEastAsia" w:hAnsiTheme="minorEastAsia" w:eastAsiaTheme="minorEastAsia" w:cstheme="minorEastAsia"/>
              </w:rPr>
            </w:pPr>
          </w:p>
        </w:tc>
      </w:tr>
      <w:tr w14:paraId="2648A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250A830A">
            <w:pPr>
              <w:jc w:val="center"/>
              <w:rPr>
                <w:rFonts w:hint="eastAsia" w:asciiTheme="minorEastAsia" w:hAnsiTheme="minorEastAsia" w:eastAsiaTheme="minorEastAsia" w:cstheme="minorEastAsia"/>
                <w:sz w:val="2"/>
                <w:szCs w:val="2"/>
              </w:rPr>
            </w:pPr>
          </w:p>
        </w:tc>
        <w:tc>
          <w:tcPr>
            <w:tcW w:w="1131" w:type="dxa"/>
            <w:vAlign w:val="center"/>
          </w:tcPr>
          <w:p w14:paraId="1F51D7E6">
            <w:pPr>
              <w:pStyle w:val="16"/>
              <w:jc w:val="center"/>
              <w:rPr>
                <w:rFonts w:hint="eastAsia" w:asciiTheme="minorEastAsia" w:hAnsiTheme="minorEastAsia" w:eastAsiaTheme="minorEastAsia" w:cstheme="minorEastAsia"/>
              </w:rPr>
            </w:pPr>
          </w:p>
        </w:tc>
        <w:tc>
          <w:tcPr>
            <w:tcW w:w="565" w:type="dxa"/>
            <w:vAlign w:val="center"/>
          </w:tcPr>
          <w:p w14:paraId="21D44E0D">
            <w:pPr>
              <w:pStyle w:val="16"/>
              <w:jc w:val="center"/>
              <w:rPr>
                <w:rFonts w:hint="eastAsia" w:asciiTheme="minorEastAsia" w:hAnsiTheme="minorEastAsia" w:eastAsiaTheme="minorEastAsia" w:cstheme="minorEastAsia"/>
              </w:rPr>
            </w:pPr>
          </w:p>
        </w:tc>
        <w:tc>
          <w:tcPr>
            <w:tcW w:w="567" w:type="dxa"/>
            <w:vAlign w:val="center"/>
          </w:tcPr>
          <w:p w14:paraId="68C304BD">
            <w:pPr>
              <w:pStyle w:val="16"/>
              <w:jc w:val="center"/>
              <w:rPr>
                <w:rFonts w:hint="eastAsia" w:asciiTheme="minorEastAsia" w:hAnsiTheme="minorEastAsia" w:eastAsiaTheme="minorEastAsia" w:cstheme="minorEastAsia"/>
              </w:rPr>
            </w:pPr>
          </w:p>
        </w:tc>
        <w:tc>
          <w:tcPr>
            <w:tcW w:w="1050" w:type="dxa"/>
            <w:gridSpan w:val="3"/>
            <w:vAlign w:val="center"/>
          </w:tcPr>
          <w:p w14:paraId="1C99B375">
            <w:pPr>
              <w:pStyle w:val="16"/>
              <w:jc w:val="center"/>
              <w:rPr>
                <w:rFonts w:hint="eastAsia" w:asciiTheme="minorEastAsia" w:hAnsiTheme="minorEastAsia" w:eastAsiaTheme="minorEastAsia" w:cstheme="minorEastAsia"/>
              </w:rPr>
            </w:pPr>
          </w:p>
        </w:tc>
        <w:tc>
          <w:tcPr>
            <w:tcW w:w="2653" w:type="dxa"/>
            <w:gridSpan w:val="5"/>
            <w:vAlign w:val="center"/>
          </w:tcPr>
          <w:p w14:paraId="4F865F74">
            <w:pPr>
              <w:pStyle w:val="16"/>
              <w:jc w:val="center"/>
              <w:rPr>
                <w:rFonts w:hint="eastAsia" w:asciiTheme="minorEastAsia" w:hAnsiTheme="minorEastAsia" w:eastAsiaTheme="minorEastAsia" w:cstheme="minorEastAsia"/>
              </w:rPr>
            </w:pPr>
          </w:p>
        </w:tc>
        <w:tc>
          <w:tcPr>
            <w:tcW w:w="1313" w:type="dxa"/>
            <w:gridSpan w:val="3"/>
            <w:vAlign w:val="center"/>
          </w:tcPr>
          <w:p w14:paraId="7108B7B5">
            <w:pPr>
              <w:pStyle w:val="16"/>
              <w:jc w:val="center"/>
              <w:rPr>
                <w:rFonts w:hint="eastAsia" w:asciiTheme="minorEastAsia" w:hAnsiTheme="minorEastAsia" w:eastAsiaTheme="minorEastAsia" w:cstheme="minorEastAsia"/>
              </w:rPr>
            </w:pPr>
          </w:p>
        </w:tc>
        <w:tc>
          <w:tcPr>
            <w:tcW w:w="1242" w:type="dxa"/>
            <w:gridSpan w:val="2"/>
            <w:vAlign w:val="center"/>
          </w:tcPr>
          <w:p w14:paraId="767CA166">
            <w:pPr>
              <w:pStyle w:val="16"/>
              <w:jc w:val="center"/>
              <w:rPr>
                <w:rFonts w:hint="eastAsia" w:asciiTheme="minorEastAsia" w:hAnsiTheme="minorEastAsia" w:eastAsiaTheme="minorEastAsia" w:cstheme="minorEastAsia"/>
              </w:rPr>
            </w:pPr>
          </w:p>
        </w:tc>
      </w:tr>
      <w:tr w14:paraId="59540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4D868AC7">
            <w:pPr>
              <w:jc w:val="center"/>
              <w:rPr>
                <w:rFonts w:hint="eastAsia" w:asciiTheme="minorEastAsia" w:hAnsiTheme="minorEastAsia" w:eastAsiaTheme="minorEastAsia" w:cstheme="minorEastAsia"/>
                <w:sz w:val="2"/>
                <w:szCs w:val="2"/>
              </w:rPr>
            </w:pPr>
          </w:p>
        </w:tc>
        <w:tc>
          <w:tcPr>
            <w:tcW w:w="1131" w:type="dxa"/>
            <w:vAlign w:val="center"/>
          </w:tcPr>
          <w:p w14:paraId="3D86E596">
            <w:pPr>
              <w:pStyle w:val="16"/>
              <w:jc w:val="center"/>
              <w:rPr>
                <w:rFonts w:hint="eastAsia" w:asciiTheme="minorEastAsia" w:hAnsiTheme="minorEastAsia" w:eastAsiaTheme="minorEastAsia" w:cstheme="minorEastAsia"/>
              </w:rPr>
            </w:pPr>
          </w:p>
        </w:tc>
        <w:tc>
          <w:tcPr>
            <w:tcW w:w="565" w:type="dxa"/>
            <w:vAlign w:val="center"/>
          </w:tcPr>
          <w:p w14:paraId="7B22778B">
            <w:pPr>
              <w:pStyle w:val="16"/>
              <w:jc w:val="center"/>
              <w:rPr>
                <w:rFonts w:hint="eastAsia" w:asciiTheme="minorEastAsia" w:hAnsiTheme="minorEastAsia" w:eastAsiaTheme="minorEastAsia" w:cstheme="minorEastAsia"/>
              </w:rPr>
            </w:pPr>
          </w:p>
        </w:tc>
        <w:tc>
          <w:tcPr>
            <w:tcW w:w="567" w:type="dxa"/>
            <w:vAlign w:val="center"/>
          </w:tcPr>
          <w:p w14:paraId="7450F758">
            <w:pPr>
              <w:pStyle w:val="16"/>
              <w:jc w:val="center"/>
              <w:rPr>
                <w:rFonts w:hint="eastAsia" w:asciiTheme="minorEastAsia" w:hAnsiTheme="minorEastAsia" w:eastAsiaTheme="minorEastAsia" w:cstheme="minorEastAsia"/>
              </w:rPr>
            </w:pPr>
          </w:p>
        </w:tc>
        <w:tc>
          <w:tcPr>
            <w:tcW w:w="1050" w:type="dxa"/>
            <w:gridSpan w:val="3"/>
            <w:vAlign w:val="center"/>
          </w:tcPr>
          <w:p w14:paraId="612DE1E1">
            <w:pPr>
              <w:pStyle w:val="16"/>
              <w:jc w:val="center"/>
              <w:rPr>
                <w:rFonts w:hint="eastAsia" w:asciiTheme="minorEastAsia" w:hAnsiTheme="minorEastAsia" w:eastAsiaTheme="minorEastAsia" w:cstheme="minorEastAsia"/>
              </w:rPr>
            </w:pPr>
          </w:p>
        </w:tc>
        <w:tc>
          <w:tcPr>
            <w:tcW w:w="2653" w:type="dxa"/>
            <w:gridSpan w:val="5"/>
            <w:vAlign w:val="center"/>
          </w:tcPr>
          <w:p w14:paraId="383F58C5">
            <w:pPr>
              <w:pStyle w:val="16"/>
              <w:jc w:val="center"/>
              <w:rPr>
                <w:rFonts w:hint="eastAsia" w:asciiTheme="minorEastAsia" w:hAnsiTheme="minorEastAsia" w:eastAsiaTheme="minorEastAsia" w:cstheme="minorEastAsia"/>
              </w:rPr>
            </w:pPr>
          </w:p>
        </w:tc>
        <w:tc>
          <w:tcPr>
            <w:tcW w:w="1313" w:type="dxa"/>
            <w:gridSpan w:val="3"/>
            <w:vAlign w:val="center"/>
          </w:tcPr>
          <w:p w14:paraId="713D43D9">
            <w:pPr>
              <w:pStyle w:val="16"/>
              <w:jc w:val="center"/>
              <w:rPr>
                <w:rFonts w:hint="eastAsia" w:asciiTheme="minorEastAsia" w:hAnsiTheme="minorEastAsia" w:eastAsiaTheme="minorEastAsia" w:cstheme="minorEastAsia"/>
              </w:rPr>
            </w:pPr>
          </w:p>
        </w:tc>
        <w:tc>
          <w:tcPr>
            <w:tcW w:w="1242" w:type="dxa"/>
            <w:gridSpan w:val="2"/>
            <w:vAlign w:val="center"/>
          </w:tcPr>
          <w:p w14:paraId="5660C435">
            <w:pPr>
              <w:pStyle w:val="16"/>
              <w:jc w:val="center"/>
              <w:rPr>
                <w:rFonts w:hint="eastAsia" w:asciiTheme="minorEastAsia" w:hAnsiTheme="minorEastAsia" w:eastAsiaTheme="minorEastAsia" w:cstheme="minorEastAsia"/>
              </w:rPr>
            </w:pPr>
          </w:p>
        </w:tc>
      </w:tr>
      <w:tr w14:paraId="41A55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89" w:type="dxa"/>
            <w:vMerge w:val="continue"/>
            <w:tcBorders>
              <w:top w:val="nil"/>
            </w:tcBorders>
            <w:vAlign w:val="center"/>
          </w:tcPr>
          <w:p w14:paraId="06964B95">
            <w:pPr>
              <w:jc w:val="center"/>
              <w:rPr>
                <w:rFonts w:hint="eastAsia" w:asciiTheme="minorEastAsia" w:hAnsiTheme="minorEastAsia" w:eastAsiaTheme="minorEastAsia" w:cstheme="minorEastAsia"/>
                <w:sz w:val="2"/>
                <w:szCs w:val="2"/>
              </w:rPr>
            </w:pPr>
          </w:p>
        </w:tc>
        <w:tc>
          <w:tcPr>
            <w:tcW w:w="1131" w:type="dxa"/>
            <w:vAlign w:val="center"/>
          </w:tcPr>
          <w:p w14:paraId="4EDE5930">
            <w:pPr>
              <w:pStyle w:val="16"/>
              <w:jc w:val="center"/>
              <w:rPr>
                <w:rFonts w:hint="eastAsia" w:asciiTheme="minorEastAsia" w:hAnsiTheme="minorEastAsia" w:eastAsiaTheme="minorEastAsia" w:cstheme="minorEastAsia"/>
              </w:rPr>
            </w:pPr>
          </w:p>
        </w:tc>
        <w:tc>
          <w:tcPr>
            <w:tcW w:w="565" w:type="dxa"/>
            <w:vAlign w:val="center"/>
          </w:tcPr>
          <w:p w14:paraId="431059E8">
            <w:pPr>
              <w:pStyle w:val="16"/>
              <w:jc w:val="center"/>
              <w:rPr>
                <w:rFonts w:hint="eastAsia" w:asciiTheme="minorEastAsia" w:hAnsiTheme="minorEastAsia" w:eastAsiaTheme="minorEastAsia" w:cstheme="minorEastAsia"/>
              </w:rPr>
            </w:pPr>
          </w:p>
        </w:tc>
        <w:tc>
          <w:tcPr>
            <w:tcW w:w="567" w:type="dxa"/>
            <w:vAlign w:val="center"/>
          </w:tcPr>
          <w:p w14:paraId="65560075">
            <w:pPr>
              <w:pStyle w:val="16"/>
              <w:jc w:val="center"/>
              <w:rPr>
                <w:rFonts w:hint="eastAsia" w:asciiTheme="minorEastAsia" w:hAnsiTheme="minorEastAsia" w:eastAsiaTheme="minorEastAsia" w:cstheme="minorEastAsia"/>
              </w:rPr>
            </w:pPr>
          </w:p>
        </w:tc>
        <w:tc>
          <w:tcPr>
            <w:tcW w:w="1050" w:type="dxa"/>
            <w:gridSpan w:val="3"/>
            <w:vAlign w:val="center"/>
          </w:tcPr>
          <w:p w14:paraId="2F5C66EA">
            <w:pPr>
              <w:pStyle w:val="16"/>
              <w:jc w:val="center"/>
              <w:rPr>
                <w:rFonts w:hint="eastAsia" w:asciiTheme="minorEastAsia" w:hAnsiTheme="minorEastAsia" w:eastAsiaTheme="minorEastAsia" w:cstheme="minorEastAsia"/>
              </w:rPr>
            </w:pPr>
          </w:p>
        </w:tc>
        <w:tc>
          <w:tcPr>
            <w:tcW w:w="2653" w:type="dxa"/>
            <w:gridSpan w:val="5"/>
            <w:vAlign w:val="center"/>
          </w:tcPr>
          <w:p w14:paraId="06E4F3C1">
            <w:pPr>
              <w:pStyle w:val="16"/>
              <w:jc w:val="center"/>
              <w:rPr>
                <w:rFonts w:hint="eastAsia" w:asciiTheme="minorEastAsia" w:hAnsiTheme="minorEastAsia" w:eastAsiaTheme="minorEastAsia" w:cstheme="minorEastAsia"/>
              </w:rPr>
            </w:pPr>
          </w:p>
        </w:tc>
        <w:tc>
          <w:tcPr>
            <w:tcW w:w="1313" w:type="dxa"/>
            <w:gridSpan w:val="3"/>
            <w:vAlign w:val="center"/>
          </w:tcPr>
          <w:p w14:paraId="1867F74D">
            <w:pPr>
              <w:pStyle w:val="16"/>
              <w:jc w:val="center"/>
              <w:rPr>
                <w:rFonts w:hint="eastAsia" w:asciiTheme="minorEastAsia" w:hAnsiTheme="minorEastAsia" w:eastAsiaTheme="minorEastAsia" w:cstheme="minorEastAsia"/>
              </w:rPr>
            </w:pPr>
          </w:p>
        </w:tc>
        <w:tc>
          <w:tcPr>
            <w:tcW w:w="1242" w:type="dxa"/>
            <w:gridSpan w:val="2"/>
            <w:vAlign w:val="center"/>
          </w:tcPr>
          <w:p w14:paraId="678703B0">
            <w:pPr>
              <w:pStyle w:val="16"/>
              <w:jc w:val="center"/>
              <w:rPr>
                <w:rFonts w:hint="eastAsia" w:asciiTheme="minorEastAsia" w:hAnsiTheme="minorEastAsia" w:eastAsiaTheme="minorEastAsia" w:cstheme="minorEastAsia"/>
              </w:rPr>
            </w:pPr>
          </w:p>
        </w:tc>
      </w:tr>
      <w:tr w14:paraId="185C0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89" w:type="dxa"/>
            <w:vMerge w:val="continue"/>
            <w:tcBorders>
              <w:top w:val="nil"/>
            </w:tcBorders>
            <w:vAlign w:val="center"/>
          </w:tcPr>
          <w:p w14:paraId="7E4991C3">
            <w:pPr>
              <w:jc w:val="center"/>
              <w:rPr>
                <w:rFonts w:hint="eastAsia" w:asciiTheme="minorEastAsia" w:hAnsiTheme="minorEastAsia" w:eastAsiaTheme="minorEastAsia" w:cstheme="minorEastAsia"/>
                <w:sz w:val="2"/>
                <w:szCs w:val="2"/>
              </w:rPr>
            </w:pPr>
          </w:p>
        </w:tc>
        <w:tc>
          <w:tcPr>
            <w:tcW w:w="1131" w:type="dxa"/>
            <w:vAlign w:val="center"/>
          </w:tcPr>
          <w:p w14:paraId="6769EC42">
            <w:pPr>
              <w:pStyle w:val="16"/>
              <w:jc w:val="center"/>
              <w:rPr>
                <w:rFonts w:hint="eastAsia" w:asciiTheme="minorEastAsia" w:hAnsiTheme="minorEastAsia" w:eastAsiaTheme="minorEastAsia" w:cstheme="minorEastAsia"/>
              </w:rPr>
            </w:pPr>
          </w:p>
        </w:tc>
        <w:tc>
          <w:tcPr>
            <w:tcW w:w="565" w:type="dxa"/>
            <w:vAlign w:val="center"/>
          </w:tcPr>
          <w:p w14:paraId="65999B15">
            <w:pPr>
              <w:pStyle w:val="16"/>
              <w:jc w:val="center"/>
              <w:rPr>
                <w:rFonts w:hint="eastAsia" w:asciiTheme="minorEastAsia" w:hAnsiTheme="minorEastAsia" w:eastAsiaTheme="minorEastAsia" w:cstheme="minorEastAsia"/>
              </w:rPr>
            </w:pPr>
          </w:p>
        </w:tc>
        <w:tc>
          <w:tcPr>
            <w:tcW w:w="567" w:type="dxa"/>
            <w:vAlign w:val="center"/>
          </w:tcPr>
          <w:p w14:paraId="50DF5F2D">
            <w:pPr>
              <w:pStyle w:val="16"/>
              <w:jc w:val="center"/>
              <w:rPr>
                <w:rFonts w:hint="eastAsia" w:asciiTheme="minorEastAsia" w:hAnsiTheme="minorEastAsia" w:eastAsiaTheme="minorEastAsia" w:cstheme="minorEastAsia"/>
              </w:rPr>
            </w:pPr>
          </w:p>
        </w:tc>
        <w:tc>
          <w:tcPr>
            <w:tcW w:w="1050" w:type="dxa"/>
            <w:gridSpan w:val="3"/>
            <w:vAlign w:val="center"/>
          </w:tcPr>
          <w:p w14:paraId="2453266E">
            <w:pPr>
              <w:pStyle w:val="16"/>
              <w:jc w:val="center"/>
              <w:rPr>
                <w:rFonts w:hint="eastAsia" w:asciiTheme="minorEastAsia" w:hAnsiTheme="minorEastAsia" w:eastAsiaTheme="minorEastAsia" w:cstheme="minorEastAsia"/>
              </w:rPr>
            </w:pPr>
          </w:p>
        </w:tc>
        <w:tc>
          <w:tcPr>
            <w:tcW w:w="2653" w:type="dxa"/>
            <w:gridSpan w:val="5"/>
            <w:vAlign w:val="center"/>
          </w:tcPr>
          <w:p w14:paraId="24F5FEB6">
            <w:pPr>
              <w:pStyle w:val="16"/>
              <w:jc w:val="center"/>
              <w:rPr>
                <w:rFonts w:hint="eastAsia" w:asciiTheme="minorEastAsia" w:hAnsiTheme="minorEastAsia" w:eastAsiaTheme="minorEastAsia" w:cstheme="minorEastAsia"/>
              </w:rPr>
            </w:pPr>
          </w:p>
        </w:tc>
        <w:tc>
          <w:tcPr>
            <w:tcW w:w="1313" w:type="dxa"/>
            <w:gridSpan w:val="3"/>
            <w:vAlign w:val="center"/>
          </w:tcPr>
          <w:p w14:paraId="0C39612A">
            <w:pPr>
              <w:pStyle w:val="16"/>
              <w:jc w:val="center"/>
              <w:rPr>
                <w:rFonts w:hint="eastAsia" w:asciiTheme="minorEastAsia" w:hAnsiTheme="minorEastAsia" w:eastAsiaTheme="minorEastAsia" w:cstheme="minorEastAsia"/>
              </w:rPr>
            </w:pPr>
          </w:p>
        </w:tc>
        <w:tc>
          <w:tcPr>
            <w:tcW w:w="1242" w:type="dxa"/>
            <w:gridSpan w:val="2"/>
            <w:vAlign w:val="center"/>
          </w:tcPr>
          <w:p w14:paraId="105141F5">
            <w:pPr>
              <w:pStyle w:val="16"/>
              <w:jc w:val="center"/>
              <w:rPr>
                <w:rFonts w:hint="eastAsia" w:asciiTheme="minorEastAsia" w:hAnsiTheme="minorEastAsia" w:eastAsiaTheme="minorEastAsia" w:cstheme="minorEastAsia"/>
              </w:rPr>
            </w:pPr>
          </w:p>
        </w:tc>
      </w:tr>
    </w:tbl>
    <w:p w14:paraId="1CCE9469">
      <w:pPr>
        <w:pStyle w:val="6"/>
        <w:rPr>
          <w:rFonts w:ascii="Times New Roman" w:hAnsi="Times New Roman" w:cs="Times New Roman"/>
          <w:sz w:val="20"/>
        </w:rPr>
      </w:pPr>
    </w:p>
    <w:p w14:paraId="3C20471A">
      <w:pPr>
        <w:pStyle w:val="6"/>
        <w:spacing w:before="4"/>
        <w:rPr>
          <w:rFonts w:ascii="Times New Roman" w:hAnsi="Times New Roman" w:cs="Times New Roman"/>
          <w:sz w:val="27"/>
        </w:rPr>
      </w:pPr>
    </w:p>
    <w:tbl>
      <w:tblPr>
        <w:tblStyle w:val="11"/>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4"/>
        <w:gridCol w:w="1843"/>
        <w:gridCol w:w="2409"/>
      </w:tblGrid>
      <w:tr w14:paraId="6F5E0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8896" w:type="dxa"/>
            <w:gridSpan w:val="3"/>
          </w:tcPr>
          <w:p w14:paraId="3D548ACF">
            <w:pPr>
              <w:pStyle w:val="16"/>
              <w:spacing w:before="40"/>
              <w:ind w:left="2491" w:right="2514"/>
              <w:jc w:val="center"/>
              <w:rPr>
                <w:rFonts w:ascii="Times New Roman" w:hAnsi="Times New Roman" w:eastAsia="黑体" w:cs="Times New Roman"/>
                <w:sz w:val="24"/>
              </w:rPr>
            </w:pPr>
            <w:r>
              <w:rPr>
                <w:rFonts w:ascii="Times New Roman" w:hAnsi="Times New Roman" w:eastAsia="黑体" w:cs="Times New Roman"/>
                <w:sz w:val="24"/>
              </w:rPr>
              <w:t>课题组成员正在担任的其他研究项目</w:t>
            </w:r>
          </w:p>
        </w:tc>
      </w:tr>
      <w:tr w14:paraId="3B976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4644" w:type="dxa"/>
          </w:tcPr>
          <w:p w14:paraId="04B0EA6E">
            <w:pPr>
              <w:pStyle w:val="16"/>
              <w:spacing w:line="371" w:lineRule="exact"/>
              <w:ind w:left="1805" w:right="1829"/>
              <w:jc w:val="center"/>
              <w:rPr>
                <w:rFonts w:ascii="Times New Roman" w:hAnsi="Times New Roman" w:eastAsia="Microsoft JhengHei" w:cs="Times New Roman"/>
                <w:b/>
                <w:sz w:val="24"/>
              </w:rPr>
            </w:pPr>
            <w:r>
              <w:rPr>
                <w:rFonts w:ascii="Times New Roman" w:hAnsi="Times New Roman" w:eastAsia="Microsoft JhengHei" w:cs="Times New Roman"/>
                <w:b/>
                <w:sz w:val="24"/>
              </w:rPr>
              <w:t>课题名称</w:t>
            </w:r>
          </w:p>
        </w:tc>
        <w:tc>
          <w:tcPr>
            <w:tcW w:w="1843" w:type="dxa"/>
          </w:tcPr>
          <w:p w14:paraId="121E2873">
            <w:pPr>
              <w:pStyle w:val="16"/>
              <w:spacing w:line="371" w:lineRule="exact"/>
              <w:ind w:left="460"/>
              <w:rPr>
                <w:rFonts w:ascii="Times New Roman" w:hAnsi="Times New Roman" w:eastAsia="Microsoft JhengHei" w:cs="Times New Roman"/>
                <w:b/>
                <w:sz w:val="24"/>
              </w:rPr>
            </w:pPr>
            <w:r>
              <w:rPr>
                <w:rFonts w:ascii="Times New Roman" w:hAnsi="Times New Roman" w:eastAsia="Microsoft JhengHei" w:cs="Times New Roman"/>
                <w:b/>
                <w:sz w:val="24"/>
              </w:rPr>
              <w:t>实施时间</w:t>
            </w:r>
          </w:p>
        </w:tc>
        <w:tc>
          <w:tcPr>
            <w:tcW w:w="2409" w:type="dxa"/>
          </w:tcPr>
          <w:p w14:paraId="2A0276E1">
            <w:pPr>
              <w:pStyle w:val="16"/>
              <w:spacing w:line="371" w:lineRule="exact"/>
              <w:ind w:left="744"/>
              <w:rPr>
                <w:rFonts w:ascii="Times New Roman" w:hAnsi="Times New Roman" w:eastAsia="Microsoft JhengHei" w:cs="Times New Roman"/>
                <w:b/>
                <w:sz w:val="24"/>
              </w:rPr>
            </w:pPr>
            <w:r>
              <w:rPr>
                <w:rFonts w:ascii="Times New Roman" w:hAnsi="Times New Roman" w:eastAsia="Microsoft JhengHei" w:cs="Times New Roman"/>
                <w:b/>
                <w:sz w:val="24"/>
              </w:rPr>
              <w:t>批准单位</w:t>
            </w:r>
          </w:p>
        </w:tc>
      </w:tr>
      <w:tr w14:paraId="3666C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44" w:type="dxa"/>
          </w:tcPr>
          <w:p w14:paraId="3AEE1A75">
            <w:pPr>
              <w:pStyle w:val="16"/>
              <w:rPr>
                <w:rFonts w:ascii="Times New Roman" w:hAnsi="Times New Roman" w:cs="Times New Roman"/>
              </w:rPr>
            </w:pPr>
          </w:p>
        </w:tc>
        <w:tc>
          <w:tcPr>
            <w:tcW w:w="1843" w:type="dxa"/>
          </w:tcPr>
          <w:p w14:paraId="5B79C6DB">
            <w:pPr>
              <w:pStyle w:val="16"/>
              <w:rPr>
                <w:rFonts w:ascii="Times New Roman" w:hAnsi="Times New Roman" w:cs="Times New Roman"/>
              </w:rPr>
            </w:pPr>
          </w:p>
        </w:tc>
        <w:tc>
          <w:tcPr>
            <w:tcW w:w="2409" w:type="dxa"/>
          </w:tcPr>
          <w:p w14:paraId="69CE9CEB">
            <w:pPr>
              <w:pStyle w:val="16"/>
              <w:rPr>
                <w:rFonts w:ascii="Times New Roman" w:hAnsi="Times New Roman" w:cs="Times New Roman"/>
              </w:rPr>
            </w:pPr>
          </w:p>
        </w:tc>
      </w:tr>
      <w:tr w14:paraId="7E612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644" w:type="dxa"/>
          </w:tcPr>
          <w:p w14:paraId="2052BCD3">
            <w:pPr>
              <w:pStyle w:val="16"/>
              <w:rPr>
                <w:rFonts w:ascii="Times New Roman" w:hAnsi="Times New Roman" w:cs="Times New Roman"/>
              </w:rPr>
            </w:pPr>
          </w:p>
        </w:tc>
        <w:tc>
          <w:tcPr>
            <w:tcW w:w="1843" w:type="dxa"/>
          </w:tcPr>
          <w:p w14:paraId="2122A420">
            <w:pPr>
              <w:pStyle w:val="16"/>
              <w:rPr>
                <w:rFonts w:ascii="Times New Roman" w:hAnsi="Times New Roman" w:cs="Times New Roman"/>
              </w:rPr>
            </w:pPr>
          </w:p>
        </w:tc>
        <w:tc>
          <w:tcPr>
            <w:tcW w:w="2409" w:type="dxa"/>
          </w:tcPr>
          <w:p w14:paraId="48FF1F50">
            <w:pPr>
              <w:pStyle w:val="16"/>
              <w:rPr>
                <w:rFonts w:ascii="Times New Roman" w:hAnsi="Times New Roman" w:cs="Times New Roman"/>
              </w:rPr>
            </w:pPr>
          </w:p>
        </w:tc>
      </w:tr>
      <w:tr w14:paraId="72533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44" w:type="dxa"/>
          </w:tcPr>
          <w:p w14:paraId="70702A77">
            <w:pPr>
              <w:pStyle w:val="16"/>
              <w:rPr>
                <w:rFonts w:ascii="Times New Roman" w:hAnsi="Times New Roman" w:cs="Times New Roman"/>
              </w:rPr>
            </w:pPr>
          </w:p>
        </w:tc>
        <w:tc>
          <w:tcPr>
            <w:tcW w:w="1843" w:type="dxa"/>
          </w:tcPr>
          <w:p w14:paraId="1A19FC29">
            <w:pPr>
              <w:pStyle w:val="16"/>
              <w:rPr>
                <w:rFonts w:ascii="Times New Roman" w:hAnsi="Times New Roman" w:cs="Times New Roman"/>
              </w:rPr>
            </w:pPr>
          </w:p>
        </w:tc>
        <w:tc>
          <w:tcPr>
            <w:tcW w:w="2409" w:type="dxa"/>
          </w:tcPr>
          <w:p w14:paraId="71EB7E25">
            <w:pPr>
              <w:pStyle w:val="16"/>
              <w:rPr>
                <w:rFonts w:ascii="Times New Roman" w:hAnsi="Times New Roman" w:cs="Times New Roman"/>
              </w:rPr>
            </w:pPr>
          </w:p>
        </w:tc>
      </w:tr>
      <w:tr w14:paraId="47DB7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44" w:type="dxa"/>
          </w:tcPr>
          <w:p w14:paraId="7D3FC900">
            <w:pPr>
              <w:pStyle w:val="16"/>
              <w:rPr>
                <w:rFonts w:ascii="Times New Roman" w:hAnsi="Times New Roman" w:cs="Times New Roman"/>
              </w:rPr>
            </w:pPr>
          </w:p>
        </w:tc>
        <w:tc>
          <w:tcPr>
            <w:tcW w:w="1843" w:type="dxa"/>
          </w:tcPr>
          <w:p w14:paraId="130EEF07">
            <w:pPr>
              <w:pStyle w:val="16"/>
              <w:rPr>
                <w:rFonts w:ascii="Times New Roman" w:hAnsi="Times New Roman" w:cs="Times New Roman"/>
              </w:rPr>
            </w:pPr>
          </w:p>
        </w:tc>
        <w:tc>
          <w:tcPr>
            <w:tcW w:w="2409" w:type="dxa"/>
          </w:tcPr>
          <w:p w14:paraId="3EF493EB">
            <w:pPr>
              <w:pStyle w:val="16"/>
              <w:rPr>
                <w:rFonts w:ascii="Times New Roman" w:hAnsi="Times New Roman" w:cs="Times New Roman"/>
              </w:rPr>
            </w:pPr>
          </w:p>
        </w:tc>
      </w:tr>
      <w:tr w14:paraId="58F0D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644" w:type="dxa"/>
          </w:tcPr>
          <w:p w14:paraId="496EA37D">
            <w:pPr>
              <w:pStyle w:val="16"/>
              <w:rPr>
                <w:rFonts w:ascii="Times New Roman" w:hAnsi="Times New Roman" w:cs="Times New Roman"/>
              </w:rPr>
            </w:pPr>
          </w:p>
        </w:tc>
        <w:tc>
          <w:tcPr>
            <w:tcW w:w="1843" w:type="dxa"/>
          </w:tcPr>
          <w:p w14:paraId="3482C522">
            <w:pPr>
              <w:pStyle w:val="16"/>
              <w:rPr>
                <w:rFonts w:ascii="Times New Roman" w:hAnsi="Times New Roman" w:cs="Times New Roman"/>
              </w:rPr>
            </w:pPr>
          </w:p>
        </w:tc>
        <w:tc>
          <w:tcPr>
            <w:tcW w:w="2409" w:type="dxa"/>
          </w:tcPr>
          <w:p w14:paraId="17D17136">
            <w:pPr>
              <w:pStyle w:val="16"/>
              <w:rPr>
                <w:rFonts w:ascii="Times New Roman" w:hAnsi="Times New Roman" w:cs="Times New Roman"/>
              </w:rPr>
            </w:pPr>
          </w:p>
        </w:tc>
      </w:tr>
    </w:tbl>
    <w:p w14:paraId="38BAAF39">
      <w:pPr>
        <w:rPr>
          <w:rFonts w:ascii="Times New Roman" w:hAnsi="Times New Roman" w:cs="Times New Roman"/>
        </w:rPr>
        <w:sectPr>
          <w:pgSz w:w="11900" w:h="16840"/>
          <w:pgMar w:top="1600" w:right="1200" w:bottom="1120" w:left="1560" w:header="0" w:footer="935" w:gutter="0"/>
          <w:cols w:space="720" w:num="1"/>
        </w:sectPr>
      </w:pPr>
    </w:p>
    <w:p w14:paraId="519AE2E4">
      <w:pPr>
        <w:pStyle w:val="6"/>
        <w:spacing w:before="4"/>
        <w:rPr>
          <w:rFonts w:ascii="Times New Roman" w:hAnsi="Times New Roman" w:cs="Times New Roman"/>
          <w:sz w:val="13"/>
        </w:rPr>
      </w:pPr>
    </w:p>
    <w:tbl>
      <w:tblPr>
        <w:tblStyle w:val="11"/>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6"/>
      </w:tblGrid>
      <w:tr w14:paraId="0319A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tcPr>
          <w:p w14:paraId="3DFF3825">
            <w:pPr>
              <w:pStyle w:val="16"/>
              <w:spacing w:before="40"/>
              <w:ind w:left="107"/>
              <w:rPr>
                <w:rFonts w:ascii="Times New Roman" w:hAnsi="Times New Roman" w:eastAsia="黑体" w:cs="Times New Roman"/>
                <w:sz w:val="24"/>
              </w:rPr>
            </w:pPr>
            <w:r>
              <w:rPr>
                <w:rFonts w:hint="eastAsia" w:ascii="Times New Roman" w:hAnsi="Times New Roman" w:eastAsia="黑体" w:cs="Times New Roman"/>
                <w:sz w:val="24"/>
                <w:lang w:val="en-US"/>
              </w:rPr>
              <w:t>选题</w:t>
            </w:r>
            <w:r>
              <w:rPr>
                <w:rFonts w:ascii="Times New Roman" w:hAnsi="Times New Roman" w:eastAsia="黑体" w:cs="Times New Roman"/>
                <w:sz w:val="24"/>
              </w:rPr>
              <w:t>依据</w:t>
            </w:r>
          </w:p>
        </w:tc>
      </w:tr>
      <w:tr w14:paraId="0869F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2" w:hRule="atLeast"/>
        </w:trPr>
        <w:tc>
          <w:tcPr>
            <w:tcW w:w="8856" w:type="dxa"/>
          </w:tcPr>
          <w:p w14:paraId="0AE182F7">
            <w:pPr>
              <w:pStyle w:val="16"/>
              <w:spacing w:before="63"/>
              <w:ind w:left="107"/>
              <w:rPr>
                <w:rFonts w:ascii="Times New Roman" w:hAnsi="Times New Roman" w:cs="Times New Roman"/>
                <w:sz w:val="21"/>
              </w:rPr>
            </w:pPr>
            <w:r>
              <w:rPr>
                <w:rFonts w:ascii="Times New Roman" w:hAnsi="Times New Roman" w:cs="Times New Roman"/>
                <w:sz w:val="21"/>
              </w:rPr>
              <w:t>（本课题研究的理论价值和实践意义，国内外研究现状分析，主要参考文献）</w:t>
            </w:r>
          </w:p>
        </w:tc>
      </w:tr>
    </w:tbl>
    <w:p w14:paraId="00ABDDD0">
      <w:pPr>
        <w:rPr>
          <w:rFonts w:ascii="Times New Roman" w:hAnsi="Times New Roman" w:cs="Times New Roman"/>
          <w:sz w:val="21"/>
        </w:rPr>
        <w:sectPr>
          <w:pgSz w:w="11900" w:h="16840"/>
          <w:pgMar w:top="1600" w:right="1200" w:bottom="1120" w:left="1560" w:header="0" w:footer="935" w:gutter="0"/>
          <w:cols w:space="720" w:num="1"/>
        </w:sectPr>
      </w:pPr>
    </w:p>
    <w:p w14:paraId="0B8DE5D2">
      <w:pPr>
        <w:pStyle w:val="6"/>
        <w:spacing w:before="4"/>
        <w:rPr>
          <w:rFonts w:ascii="Times New Roman" w:hAnsi="Times New Roman" w:cs="Times New Roman"/>
          <w:sz w:val="13"/>
        </w:rPr>
      </w:pPr>
    </w:p>
    <w:tbl>
      <w:tblPr>
        <w:tblStyle w:val="11"/>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6"/>
      </w:tblGrid>
      <w:tr w14:paraId="37C12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tcPr>
          <w:p w14:paraId="5DB65AAA">
            <w:pPr>
              <w:pStyle w:val="16"/>
              <w:spacing w:before="40"/>
              <w:ind w:left="107"/>
              <w:rPr>
                <w:rFonts w:ascii="Times New Roman" w:hAnsi="Times New Roman" w:eastAsia="黑体" w:cs="Times New Roman"/>
                <w:sz w:val="24"/>
              </w:rPr>
            </w:pPr>
            <w:r>
              <w:rPr>
                <w:rFonts w:ascii="Times New Roman" w:hAnsi="Times New Roman" w:eastAsia="黑体" w:cs="Times New Roman"/>
                <w:sz w:val="24"/>
              </w:rPr>
              <w:t>研究方案</w:t>
            </w:r>
          </w:p>
        </w:tc>
      </w:tr>
      <w:tr w14:paraId="6C696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2" w:hRule="atLeast"/>
        </w:trPr>
        <w:tc>
          <w:tcPr>
            <w:tcW w:w="8856" w:type="dxa"/>
          </w:tcPr>
          <w:p w14:paraId="070881D4">
            <w:pPr>
              <w:pStyle w:val="16"/>
              <w:spacing w:before="63"/>
              <w:ind w:left="107"/>
              <w:rPr>
                <w:rFonts w:ascii="Times New Roman" w:hAnsi="Times New Roman" w:cs="Times New Roman"/>
                <w:sz w:val="21"/>
              </w:rPr>
            </w:pPr>
            <w:r>
              <w:rPr>
                <w:rFonts w:ascii="Times New Roman" w:hAnsi="Times New Roman" w:cs="Times New Roman"/>
                <w:sz w:val="21"/>
              </w:rPr>
              <w:t>（研究目标、研究内容、研究方法、研究过程与步骤、预计完成的成果形式及最终完成时间）</w:t>
            </w:r>
          </w:p>
        </w:tc>
      </w:tr>
    </w:tbl>
    <w:p w14:paraId="6BB58CD9">
      <w:pPr>
        <w:rPr>
          <w:rFonts w:ascii="Times New Roman" w:hAnsi="Times New Roman" w:cs="Times New Roman"/>
          <w:sz w:val="21"/>
        </w:rPr>
        <w:sectPr>
          <w:pgSz w:w="11900" w:h="16840"/>
          <w:pgMar w:top="1600" w:right="1200" w:bottom="1200" w:left="1560" w:header="0" w:footer="935" w:gutter="0"/>
          <w:cols w:space="720" w:num="1"/>
        </w:sectPr>
      </w:pPr>
    </w:p>
    <w:p w14:paraId="71587526">
      <w:pPr>
        <w:pStyle w:val="6"/>
        <w:spacing w:before="10"/>
        <w:rPr>
          <w:rFonts w:ascii="Times New Roman" w:hAnsi="Times New Roman" w:cs="Times New Roman"/>
          <w:sz w:val="26"/>
        </w:rPr>
      </w:pPr>
    </w:p>
    <w:tbl>
      <w:tblPr>
        <w:tblStyle w:val="11"/>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6"/>
      </w:tblGrid>
      <w:tr w14:paraId="4F15C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tcPr>
          <w:p w14:paraId="699332EE">
            <w:pPr>
              <w:pStyle w:val="16"/>
              <w:spacing w:before="40"/>
              <w:ind w:left="107"/>
              <w:rPr>
                <w:rFonts w:ascii="Times New Roman" w:hAnsi="Times New Roman" w:eastAsia="黑体" w:cs="Times New Roman"/>
                <w:sz w:val="24"/>
              </w:rPr>
            </w:pPr>
            <w:r>
              <w:rPr>
                <w:rFonts w:ascii="Times New Roman" w:hAnsi="Times New Roman" w:eastAsia="黑体" w:cs="Times New Roman"/>
                <w:sz w:val="24"/>
              </w:rPr>
              <w:t>本课题拟解决的关键问题和特色创新之处</w:t>
            </w:r>
          </w:p>
        </w:tc>
      </w:tr>
      <w:tr w14:paraId="61CD4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6" w:hRule="atLeast"/>
        </w:trPr>
        <w:tc>
          <w:tcPr>
            <w:tcW w:w="8856" w:type="dxa"/>
          </w:tcPr>
          <w:p w14:paraId="114D694C">
            <w:pPr>
              <w:pStyle w:val="16"/>
              <w:rPr>
                <w:rFonts w:ascii="Times New Roman" w:hAnsi="Times New Roman" w:cs="Times New Roman"/>
              </w:rPr>
            </w:pPr>
          </w:p>
        </w:tc>
      </w:tr>
      <w:tr w14:paraId="264F1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tcPr>
          <w:p w14:paraId="1C3E8A5F">
            <w:pPr>
              <w:pStyle w:val="16"/>
              <w:spacing w:before="40"/>
              <w:ind w:left="107"/>
              <w:rPr>
                <w:rFonts w:ascii="Times New Roman" w:hAnsi="Times New Roman" w:eastAsia="黑体" w:cs="Times New Roman"/>
                <w:sz w:val="24"/>
              </w:rPr>
            </w:pPr>
            <w:r>
              <w:rPr>
                <w:rFonts w:ascii="Times New Roman" w:hAnsi="Times New Roman" w:eastAsia="黑体" w:cs="Times New Roman"/>
                <w:sz w:val="24"/>
              </w:rPr>
              <w:t>完成研究的条件分析</w:t>
            </w:r>
          </w:p>
        </w:tc>
      </w:tr>
      <w:tr w14:paraId="6DDAC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1" w:hRule="atLeast"/>
        </w:trPr>
        <w:tc>
          <w:tcPr>
            <w:tcW w:w="8856" w:type="dxa"/>
          </w:tcPr>
          <w:p w14:paraId="42666919">
            <w:pPr>
              <w:pStyle w:val="16"/>
              <w:spacing w:before="63"/>
              <w:ind w:left="107"/>
              <w:rPr>
                <w:rFonts w:ascii="Times New Roman" w:hAnsi="Times New Roman" w:cs="Times New Roman"/>
                <w:sz w:val="21"/>
              </w:rPr>
            </w:pPr>
            <w:r>
              <w:rPr>
                <w:rFonts w:ascii="Times New Roman" w:hAnsi="Times New Roman" w:cs="Times New Roman"/>
                <w:sz w:val="21"/>
              </w:rPr>
              <w:t>（包括现有的研究工作基础、研究的外部条件、课题组人员结构、研究经费和设备等）</w:t>
            </w:r>
          </w:p>
        </w:tc>
      </w:tr>
    </w:tbl>
    <w:p w14:paraId="2C627FDD">
      <w:pPr>
        <w:rPr>
          <w:rFonts w:ascii="Times New Roman" w:hAnsi="Times New Roman" w:cs="Times New Roman"/>
          <w:sz w:val="21"/>
        </w:rPr>
        <w:sectPr>
          <w:pgSz w:w="11900" w:h="16840"/>
          <w:pgMar w:top="1600" w:right="1200" w:bottom="1120" w:left="1560" w:header="0" w:footer="935" w:gutter="0"/>
          <w:cols w:space="720" w:num="1"/>
        </w:sectPr>
      </w:pPr>
    </w:p>
    <w:tbl>
      <w:tblPr>
        <w:tblStyle w:val="11"/>
        <w:tblW w:w="0" w:type="auto"/>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32"/>
        <w:gridCol w:w="3270"/>
        <w:gridCol w:w="642"/>
        <w:gridCol w:w="683"/>
        <w:gridCol w:w="529"/>
      </w:tblGrid>
      <w:tr w14:paraId="3B225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gridSpan w:val="5"/>
          </w:tcPr>
          <w:p w14:paraId="12BB6BC7">
            <w:pPr>
              <w:pStyle w:val="16"/>
              <w:spacing w:before="40"/>
              <w:ind w:left="2299" w:right="2184"/>
              <w:jc w:val="center"/>
              <w:rPr>
                <w:rFonts w:ascii="Times New Roman" w:hAnsi="Times New Roman" w:eastAsia="黑体" w:cs="Times New Roman"/>
                <w:sz w:val="24"/>
              </w:rPr>
            </w:pPr>
            <w:r>
              <w:rPr>
                <w:rFonts w:ascii="Times New Roman" w:hAnsi="Times New Roman" w:eastAsia="黑体" w:cs="Times New Roman"/>
                <w:sz w:val="24"/>
              </w:rPr>
              <w:t>申报人所在单位意见</w:t>
            </w:r>
          </w:p>
        </w:tc>
      </w:tr>
      <w:tr w14:paraId="03F9D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7" w:hRule="atLeast"/>
        </w:trPr>
        <w:tc>
          <w:tcPr>
            <w:tcW w:w="3732" w:type="dxa"/>
            <w:tcBorders>
              <w:right w:val="nil"/>
            </w:tcBorders>
          </w:tcPr>
          <w:p w14:paraId="304A3935">
            <w:pPr>
              <w:pStyle w:val="16"/>
              <w:rPr>
                <w:rFonts w:ascii="Times New Roman" w:hAnsi="Times New Roman" w:cs="Times New Roman"/>
                <w:sz w:val="20"/>
              </w:rPr>
            </w:pPr>
          </w:p>
          <w:p w14:paraId="2A81705C">
            <w:pPr>
              <w:pStyle w:val="16"/>
              <w:rPr>
                <w:rFonts w:ascii="Times New Roman" w:hAnsi="Times New Roman" w:cs="Times New Roman"/>
                <w:sz w:val="20"/>
              </w:rPr>
            </w:pPr>
          </w:p>
          <w:p w14:paraId="42C0458D">
            <w:pPr>
              <w:pStyle w:val="16"/>
              <w:rPr>
                <w:rFonts w:ascii="Times New Roman" w:hAnsi="Times New Roman" w:cs="Times New Roman"/>
                <w:sz w:val="20"/>
              </w:rPr>
            </w:pPr>
          </w:p>
          <w:p w14:paraId="6538FAAD">
            <w:pPr>
              <w:pStyle w:val="16"/>
              <w:rPr>
                <w:rFonts w:ascii="Times New Roman" w:hAnsi="Times New Roman" w:cs="Times New Roman"/>
                <w:sz w:val="20"/>
              </w:rPr>
            </w:pPr>
          </w:p>
          <w:p w14:paraId="55F5B17D">
            <w:pPr>
              <w:pStyle w:val="16"/>
              <w:rPr>
                <w:rFonts w:ascii="Times New Roman" w:hAnsi="Times New Roman" w:cs="Times New Roman"/>
                <w:sz w:val="20"/>
              </w:rPr>
            </w:pPr>
          </w:p>
          <w:p w14:paraId="4DA6DECD">
            <w:pPr>
              <w:pStyle w:val="16"/>
              <w:rPr>
                <w:rFonts w:ascii="Times New Roman" w:hAnsi="Times New Roman" w:cs="Times New Roman"/>
                <w:sz w:val="20"/>
              </w:rPr>
            </w:pPr>
          </w:p>
          <w:p w14:paraId="15BE48E0">
            <w:pPr>
              <w:pStyle w:val="16"/>
              <w:rPr>
                <w:rFonts w:ascii="Times New Roman" w:hAnsi="Times New Roman" w:cs="Times New Roman"/>
                <w:sz w:val="20"/>
              </w:rPr>
            </w:pPr>
          </w:p>
          <w:p w14:paraId="3FFE6A27">
            <w:pPr>
              <w:pStyle w:val="16"/>
              <w:rPr>
                <w:rFonts w:ascii="Times New Roman" w:hAnsi="Times New Roman" w:cs="Times New Roman"/>
                <w:sz w:val="20"/>
              </w:rPr>
            </w:pPr>
          </w:p>
          <w:p w14:paraId="1E3B3D86">
            <w:pPr>
              <w:pStyle w:val="16"/>
              <w:rPr>
                <w:rFonts w:ascii="Times New Roman" w:hAnsi="Times New Roman" w:cs="Times New Roman"/>
                <w:sz w:val="20"/>
              </w:rPr>
            </w:pPr>
          </w:p>
          <w:p w14:paraId="61B411F9">
            <w:pPr>
              <w:pStyle w:val="16"/>
              <w:rPr>
                <w:rFonts w:ascii="Times New Roman" w:hAnsi="Times New Roman" w:cs="Times New Roman"/>
                <w:sz w:val="20"/>
              </w:rPr>
            </w:pPr>
          </w:p>
          <w:p w14:paraId="5422648F">
            <w:pPr>
              <w:pStyle w:val="16"/>
              <w:rPr>
                <w:rFonts w:ascii="Times New Roman" w:hAnsi="Times New Roman" w:cs="Times New Roman"/>
                <w:sz w:val="20"/>
              </w:rPr>
            </w:pPr>
          </w:p>
          <w:p w14:paraId="46789964">
            <w:pPr>
              <w:pStyle w:val="16"/>
              <w:rPr>
                <w:rFonts w:ascii="Times New Roman" w:hAnsi="Times New Roman" w:cs="Times New Roman"/>
                <w:sz w:val="20"/>
              </w:rPr>
            </w:pPr>
          </w:p>
          <w:p w14:paraId="1BA16A32">
            <w:pPr>
              <w:pStyle w:val="16"/>
              <w:spacing w:before="7"/>
              <w:rPr>
                <w:rFonts w:ascii="Times New Roman" w:hAnsi="Times New Roman" w:cs="Times New Roman"/>
                <w:sz w:val="23"/>
              </w:rPr>
            </w:pPr>
          </w:p>
          <w:p w14:paraId="1A73C3FA">
            <w:pPr>
              <w:pStyle w:val="16"/>
              <w:spacing w:before="1"/>
              <w:ind w:left="633"/>
              <w:rPr>
                <w:rFonts w:ascii="Times New Roman" w:hAnsi="Times New Roman" w:cs="Times New Roman"/>
                <w:sz w:val="21"/>
              </w:rPr>
            </w:pPr>
            <w:r>
              <w:rPr>
                <w:rFonts w:ascii="Times New Roman" w:hAnsi="Times New Roman" w:cs="Times New Roman"/>
                <w:sz w:val="21"/>
              </w:rPr>
              <w:t>单位（盖章）</w:t>
            </w:r>
          </w:p>
        </w:tc>
        <w:tc>
          <w:tcPr>
            <w:tcW w:w="3270" w:type="dxa"/>
            <w:tcBorders>
              <w:left w:val="nil"/>
              <w:right w:val="nil"/>
            </w:tcBorders>
          </w:tcPr>
          <w:p w14:paraId="6632100E">
            <w:pPr>
              <w:pStyle w:val="16"/>
              <w:rPr>
                <w:rFonts w:ascii="Times New Roman" w:hAnsi="Times New Roman" w:cs="Times New Roman"/>
                <w:sz w:val="20"/>
              </w:rPr>
            </w:pPr>
          </w:p>
          <w:p w14:paraId="299ED8CE">
            <w:pPr>
              <w:pStyle w:val="16"/>
              <w:rPr>
                <w:rFonts w:ascii="Times New Roman" w:hAnsi="Times New Roman" w:cs="Times New Roman"/>
                <w:sz w:val="20"/>
              </w:rPr>
            </w:pPr>
          </w:p>
          <w:p w14:paraId="4DF02A01">
            <w:pPr>
              <w:pStyle w:val="16"/>
              <w:rPr>
                <w:rFonts w:ascii="Times New Roman" w:hAnsi="Times New Roman" w:cs="Times New Roman"/>
                <w:sz w:val="20"/>
              </w:rPr>
            </w:pPr>
          </w:p>
          <w:p w14:paraId="11885A08">
            <w:pPr>
              <w:pStyle w:val="16"/>
              <w:rPr>
                <w:rFonts w:ascii="Times New Roman" w:hAnsi="Times New Roman" w:cs="Times New Roman"/>
                <w:sz w:val="20"/>
              </w:rPr>
            </w:pPr>
          </w:p>
          <w:p w14:paraId="36F2AD70">
            <w:pPr>
              <w:pStyle w:val="16"/>
              <w:rPr>
                <w:rFonts w:ascii="Times New Roman" w:hAnsi="Times New Roman" w:cs="Times New Roman"/>
                <w:sz w:val="20"/>
              </w:rPr>
            </w:pPr>
          </w:p>
          <w:p w14:paraId="16F474F0">
            <w:pPr>
              <w:pStyle w:val="16"/>
              <w:rPr>
                <w:rFonts w:ascii="Times New Roman" w:hAnsi="Times New Roman" w:cs="Times New Roman"/>
                <w:sz w:val="20"/>
              </w:rPr>
            </w:pPr>
          </w:p>
          <w:p w14:paraId="3B36C719">
            <w:pPr>
              <w:pStyle w:val="16"/>
              <w:rPr>
                <w:rFonts w:ascii="Times New Roman" w:hAnsi="Times New Roman" w:cs="Times New Roman"/>
                <w:sz w:val="20"/>
              </w:rPr>
            </w:pPr>
          </w:p>
          <w:p w14:paraId="3F80CE7E">
            <w:pPr>
              <w:pStyle w:val="16"/>
              <w:rPr>
                <w:rFonts w:ascii="Times New Roman" w:hAnsi="Times New Roman" w:cs="Times New Roman"/>
                <w:sz w:val="20"/>
              </w:rPr>
            </w:pPr>
          </w:p>
          <w:p w14:paraId="4B7E8B65">
            <w:pPr>
              <w:pStyle w:val="16"/>
              <w:rPr>
                <w:rFonts w:ascii="Times New Roman" w:hAnsi="Times New Roman" w:cs="Times New Roman"/>
                <w:sz w:val="20"/>
              </w:rPr>
            </w:pPr>
          </w:p>
          <w:p w14:paraId="50B67071">
            <w:pPr>
              <w:pStyle w:val="16"/>
              <w:rPr>
                <w:rFonts w:ascii="Times New Roman" w:hAnsi="Times New Roman" w:cs="Times New Roman"/>
                <w:sz w:val="20"/>
              </w:rPr>
            </w:pPr>
          </w:p>
          <w:p w14:paraId="02047539">
            <w:pPr>
              <w:pStyle w:val="16"/>
              <w:rPr>
                <w:rFonts w:ascii="Times New Roman" w:hAnsi="Times New Roman" w:cs="Times New Roman"/>
                <w:sz w:val="20"/>
              </w:rPr>
            </w:pPr>
          </w:p>
          <w:p w14:paraId="0011BAD7">
            <w:pPr>
              <w:pStyle w:val="16"/>
              <w:rPr>
                <w:rFonts w:ascii="Times New Roman" w:hAnsi="Times New Roman" w:cs="Times New Roman"/>
                <w:sz w:val="20"/>
              </w:rPr>
            </w:pPr>
          </w:p>
          <w:p w14:paraId="43398740">
            <w:pPr>
              <w:pStyle w:val="16"/>
              <w:spacing w:before="7"/>
              <w:rPr>
                <w:rFonts w:ascii="Times New Roman" w:hAnsi="Times New Roman" w:cs="Times New Roman"/>
                <w:sz w:val="23"/>
              </w:rPr>
            </w:pPr>
          </w:p>
          <w:p w14:paraId="1106751E">
            <w:pPr>
              <w:pStyle w:val="16"/>
              <w:spacing w:before="1"/>
              <w:ind w:left="1632"/>
              <w:rPr>
                <w:rFonts w:ascii="Times New Roman" w:hAnsi="Times New Roman" w:cs="Times New Roman"/>
                <w:sz w:val="21"/>
              </w:rPr>
            </w:pPr>
            <w:r>
              <w:rPr>
                <w:rFonts w:ascii="Times New Roman" w:hAnsi="Times New Roman" w:cs="Times New Roman"/>
                <w:sz w:val="21"/>
              </w:rPr>
              <w:t>负责人（签章）</w:t>
            </w:r>
          </w:p>
        </w:tc>
        <w:tc>
          <w:tcPr>
            <w:tcW w:w="642" w:type="dxa"/>
            <w:tcBorders>
              <w:left w:val="nil"/>
              <w:right w:val="nil"/>
            </w:tcBorders>
          </w:tcPr>
          <w:p w14:paraId="3FC7C4C2">
            <w:pPr>
              <w:pStyle w:val="16"/>
              <w:rPr>
                <w:rFonts w:ascii="Times New Roman" w:hAnsi="Times New Roman" w:cs="Times New Roman"/>
                <w:sz w:val="20"/>
              </w:rPr>
            </w:pPr>
          </w:p>
          <w:p w14:paraId="6DD41D8A">
            <w:pPr>
              <w:pStyle w:val="16"/>
              <w:rPr>
                <w:rFonts w:ascii="Times New Roman" w:hAnsi="Times New Roman" w:cs="Times New Roman"/>
                <w:sz w:val="20"/>
              </w:rPr>
            </w:pPr>
          </w:p>
          <w:p w14:paraId="7D7E39E1">
            <w:pPr>
              <w:pStyle w:val="16"/>
              <w:rPr>
                <w:rFonts w:ascii="Times New Roman" w:hAnsi="Times New Roman" w:cs="Times New Roman"/>
                <w:sz w:val="20"/>
              </w:rPr>
            </w:pPr>
          </w:p>
          <w:p w14:paraId="6E7F6B97">
            <w:pPr>
              <w:pStyle w:val="16"/>
              <w:rPr>
                <w:rFonts w:ascii="Times New Roman" w:hAnsi="Times New Roman" w:cs="Times New Roman"/>
                <w:sz w:val="20"/>
              </w:rPr>
            </w:pPr>
          </w:p>
          <w:p w14:paraId="294F6DA1">
            <w:pPr>
              <w:pStyle w:val="16"/>
              <w:rPr>
                <w:rFonts w:ascii="Times New Roman" w:hAnsi="Times New Roman" w:cs="Times New Roman"/>
                <w:sz w:val="20"/>
              </w:rPr>
            </w:pPr>
          </w:p>
          <w:p w14:paraId="672D7102">
            <w:pPr>
              <w:pStyle w:val="16"/>
              <w:rPr>
                <w:rFonts w:ascii="Times New Roman" w:hAnsi="Times New Roman" w:cs="Times New Roman"/>
                <w:sz w:val="20"/>
              </w:rPr>
            </w:pPr>
          </w:p>
          <w:p w14:paraId="55554A6B">
            <w:pPr>
              <w:pStyle w:val="16"/>
              <w:rPr>
                <w:rFonts w:ascii="Times New Roman" w:hAnsi="Times New Roman" w:cs="Times New Roman"/>
                <w:sz w:val="20"/>
              </w:rPr>
            </w:pPr>
          </w:p>
          <w:p w14:paraId="4414CBE7">
            <w:pPr>
              <w:pStyle w:val="16"/>
              <w:rPr>
                <w:rFonts w:ascii="Times New Roman" w:hAnsi="Times New Roman" w:cs="Times New Roman"/>
                <w:sz w:val="20"/>
              </w:rPr>
            </w:pPr>
          </w:p>
          <w:p w14:paraId="6CDF3F5F">
            <w:pPr>
              <w:pStyle w:val="16"/>
              <w:rPr>
                <w:rFonts w:ascii="Times New Roman" w:hAnsi="Times New Roman" w:cs="Times New Roman"/>
                <w:sz w:val="20"/>
              </w:rPr>
            </w:pPr>
          </w:p>
          <w:p w14:paraId="4B8F1347">
            <w:pPr>
              <w:pStyle w:val="16"/>
              <w:rPr>
                <w:rFonts w:ascii="Times New Roman" w:hAnsi="Times New Roman" w:cs="Times New Roman"/>
                <w:sz w:val="20"/>
              </w:rPr>
            </w:pPr>
          </w:p>
          <w:p w14:paraId="4AE356B2">
            <w:pPr>
              <w:pStyle w:val="16"/>
              <w:rPr>
                <w:rFonts w:ascii="Times New Roman" w:hAnsi="Times New Roman" w:cs="Times New Roman"/>
                <w:sz w:val="20"/>
              </w:rPr>
            </w:pPr>
          </w:p>
          <w:p w14:paraId="0E81C495">
            <w:pPr>
              <w:pStyle w:val="16"/>
              <w:rPr>
                <w:rFonts w:ascii="Times New Roman" w:hAnsi="Times New Roman" w:cs="Times New Roman"/>
                <w:sz w:val="20"/>
              </w:rPr>
            </w:pPr>
          </w:p>
          <w:p w14:paraId="235F3A68">
            <w:pPr>
              <w:pStyle w:val="16"/>
              <w:rPr>
                <w:rFonts w:ascii="Times New Roman" w:hAnsi="Times New Roman" w:cs="Times New Roman"/>
                <w:sz w:val="20"/>
              </w:rPr>
            </w:pPr>
          </w:p>
          <w:p w14:paraId="17507D0D">
            <w:pPr>
              <w:pStyle w:val="16"/>
              <w:rPr>
                <w:rFonts w:ascii="Times New Roman" w:hAnsi="Times New Roman" w:cs="Times New Roman"/>
                <w:sz w:val="20"/>
              </w:rPr>
            </w:pPr>
          </w:p>
          <w:p w14:paraId="05DA2A54">
            <w:pPr>
              <w:pStyle w:val="16"/>
              <w:rPr>
                <w:rFonts w:ascii="Times New Roman" w:hAnsi="Times New Roman" w:cs="Times New Roman"/>
                <w:sz w:val="20"/>
              </w:rPr>
            </w:pPr>
          </w:p>
          <w:p w14:paraId="1D967A63">
            <w:pPr>
              <w:pStyle w:val="16"/>
              <w:spacing w:before="3"/>
              <w:rPr>
                <w:rFonts w:ascii="Times New Roman" w:hAnsi="Times New Roman" w:cs="Times New Roman"/>
                <w:sz w:val="21"/>
              </w:rPr>
            </w:pPr>
          </w:p>
          <w:p w14:paraId="30E1DF57">
            <w:pPr>
              <w:pStyle w:val="16"/>
              <w:ind w:left="277"/>
              <w:rPr>
                <w:rFonts w:ascii="Times New Roman" w:hAnsi="Times New Roman" w:cs="Times New Roman"/>
                <w:sz w:val="21"/>
              </w:rPr>
            </w:pPr>
            <w:r>
              <w:rPr>
                <w:rFonts w:ascii="Times New Roman" w:hAnsi="Times New Roman" w:cs="Times New Roman"/>
                <w:sz w:val="21"/>
              </w:rPr>
              <w:t>年</w:t>
            </w:r>
          </w:p>
        </w:tc>
        <w:tc>
          <w:tcPr>
            <w:tcW w:w="683" w:type="dxa"/>
            <w:tcBorders>
              <w:left w:val="nil"/>
              <w:right w:val="nil"/>
            </w:tcBorders>
          </w:tcPr>
          <w:p w14:paraId="6441C8FF">
            <w:pPr>
              <w:pStyle w:val="16"/>
              <w:rPr>
                <w:rFonts w:ascii="Times New Roman" w:hAnsi="Times New Roman" w:cs="Times New Roman"/>
                <w:sz w:val="20"/>
              </w:rPr>
            </w:pPr>
          </w:p>
          <w:p w14:paraId="4AC8C7E9">
            <w:pPr>
              <w:pStyle w:val="16"/>
              <w:rPr>
                <w:rFonts w:ascii="Times New Roman" w:hAnsi="Times New Roman" w:cs="Times New Roman"/>
                <w:sz w:val="20"/>
              </w:rPr>
            </w:pPr>
          </w:p>
          <w:p w14:paraId="13AA175B">
            <w:pPr>
              <w:pStyle w:val="16"/>
              <w:rPr>
                <w:rFonts w:ascii="Times New Roman" w:hAnsi="Times New Roman" w:cs="Times New Roman"/>
                <w:sz w:val="20"/>
              </w:rPr>
            </w:pPr>
          </w:p>
          <w:p w14:paraId="7F4EAC23">
            <w:pPr>
              <w:pStyle w:val="16"/>
              <w:rPr>
                <w:rFonts w:ascii="Times New Roman" w:hAnsi="Times New Roman" w:cs="Times New Roman"/>
                <w:sz w:val="20"/>
              </w:rPr>
            </w:pPr>
          </w:p>
          <w:p w14:paraId="082EAFC2">
            <w:pPr>
              <w:pStyle w:val="16"/>
              <w:rPr>
                <w:rFonts w:ascii="Times New Roman" w:hAnsi="Times New Roman" w:cs="Times New Roman"/>
                <w:sz w:val="20"/>
              </w:rPr>
            </w:pPr>
          </w:p>
          <w:p w14:paraId="02194E77">
            <w:pPr>
              <w:pStyle w:val="16"/>
              <w:rPr>
                <w:rFonts w:ascii="Times New Roman" w:hAnsi="Times New Roman" w:cs="Times New Roman"/>
                <w:sz w:val="20"/>
              </w:rPr>
            </w:pPr>
          </w:p>
          <w:p w14:paraId="1FE3EC6C">
            <w:pPr>
              <w:pStyle w:val="16"/>
              <w:rPr>
                <w:rFonts w:ascii="Times New Roman" w:hAnsi="Times New Roman" w:cs="Times New Roman"/>
                <w:sz w:val="20"/>
              </w:rPr>
            </w:pPr>
          </w:p>
          <w:p w14:paraId="05F19FC4">
            <w:pPr>
              <w:pStyle w:val="16"/>
              <w:rPr>
                <w:rFonts w:ascii="Times New Roman" w:hAnsi="Times New Roman" w:cs="Times New Roman"/>
                <w:sz w:val="20"/>
              </w:rPr>
            </w:pPr>
          </w:p>
          <w:p w14:paraId="218AD2FC">
            <w:pPr>
              <w:pStyle w:val="16"/>
              <w:rPr>
                <w:rFonts w:ascii="Times New Roman" w:hAnsi="Times New Roman" w:cs="Times New Roman"/>
                <w:sz w:val="20"/>
              </w:rPr>
            </w:pPr>
          </w:p>
          <w:p w14:paraId="65CCCA89">
            <w:pPr>
              <w:pStyle w:val="16"/>
              <w:rPr>
                <w:rFonts w:ascii="Times New Roman" w:hAnsi="Times New Roman" w:cs="Times New Roman"/>
                <w:sz w:val="20"/>
              </w:rPr>
            </w:pPr>
          </w:p>
          <w:p w14:paraId="7C82E46C">
            <w:pPr>
              <w:pStyle w:val="16"/>
              <w:rPr>
                <w:rFonts w:ascii="Times New Roman" w:hAnsi="Times New Roman" w:cs="Times New Roman"/>
                <w:sz w:val="20"/>
              </w:rPr>
            </w:pPr>
          </w:p>
          <w:p w14:paraId="448210B3">
            <w:pPr>
              <w:pStyle w:val="16"/>
              <w:rPr>
                <w:rFonts w:ascii="Times New Roman" w:hAnsi="Times New Roman" w:cs="Times New Roman"/>
                <w:sz w:val="20"/>
              </w:rPr>
            </w:pPr>
          </w:p>
          <w:p w14:paraId="4CC77A78">
            <w:pPr>
              <w:pStyle w:val="16"/>
              <w:rPr>
                <w:rFonts w:ascii="Times New Roman" w:hAnsi="Times New Roman" w:cs="Times New Roman"/>
                <w:sz w:val="20"/>
              </w:rPr>
            </w:pPr>
          </w:p>
          <w:p w14:paraId="1BB22676">
            <w:pPr>
              <w:pStyle w:val="16"/>
              <w:rPr>
                <w:rFonts w:ascii="Times New Roman" w:hAnsi="Times New Roman" w:cs="Times New Roman"/>
                <w:sz w:val="20"/>
              </w:rPr>
            </w:pPr>
          </w:p>
          <w:p w14:paraId="1C7A40AE">
            <w:pPr>
              <w:pStyle w:val="16"/>
              <w:rPr>
                <w:rFonts w:ascii="Times New Roman" w:hAnsi="Times New Roman" w:cs="Times New Roman"/>
                <w:sz w:val="20"/>
              </w:rPr>
            </w:pPr>
          </w:p>
          <w:p w14:paraId="19101573">
            <w:pPr>
              <w:pStyle w:val="16"/>
              <w:spacing w:before="3"/>
              <w:rPr>
                <w:rFonts w:ascii="Times New Roman" w:hAnsi="Times New Roman" w:cs="Times New Roman"/>
                <w:sz w:val="21"/>
              </w:rPr>
            </w:pPr>
          </w:p>
          <w:p w14:paraId="1913A623">
            <w:pPr>
              <w:pStyle w:val="16"/>
              <w:ind w:left="266"/>
              <w:rPr>
                <w:rFonts w:ascii="Times New Roman" w:hAnsi="Times New Roman" w:cs="Times New Roman"/>
                <w:sz w:val="21"/>
              </w:rPr>
            </w:pPr>
            <w:r>
              <w:rPr>
                <w:rFonts w:ascii="Times New Roman" w:hAnsi="Times New Roman" w:cs="Times New Roman"/>
                <w:sz w:val="21"/>
              </w:rPr>
              <w:t>月</w:t>
            </w:r>
          </w:p>
        </w:tc>
        <w:tc>
          <w:tcPr>
            <w:tcW w:w="529" w:type="dxa"/>
            <w:tcBorders>
              <w:left w:val="nil"/>
            </w:tcBorders>
          </w:tcPr>
          <w:p w14:paraId="21D93986">
            <w:pPr>
              <w:pStyle w:val="16"/>
              <w:rPr>
                <w:rFonts w:ascii="Times New Roman" w:hAnsi="Times New Roman" w:cs="Times New Roman"/>
                <w:sz w:val="20"/>
              </w:rPr>
            </w:pPr>
          </w:p>
          <w:p w14:paraId="258094FC">
            <w:pPr>
              <w:pStyle w:val="16"/>
              <w:rPr>
                <w:rFonts w:ascii="Times New Roman" w:hAnsi="Times New Roman" w:cs="Times New Roman"/>
                <w:sz w:val="20"/>
              </w:rPr>
            </w:pPr>
          </w:p>
          <w:p w14:paraId="50E05014">
            <w:pPr>
              <w:pStyle w:val="16"/>
              <w:rPr>
                <w:rFonts w:ascii="Times New Roman" w:hAnsi="Times New Roman" w:cs="Times New Roman"/>
                <w:sz w:val="20"/>
              </w:rPr>
            </w:pPr>
          </w:p>
          <w:p w14:paraId="486CE283">
            <w:pPr>
              <w:pStyle w:val="16"/>
              <w:rPr>
                <w:rFonts w:ascii="Times New Roman" w:hAnsi="Times New Roman" w:cs="Times New Roman"/>
                <w:sz w:val="20"/>
              </w:rPr>
            </w:pPr>
          </w:p>
          <w:p w14:paraId="143A8DDD">
            <w:pPr>
              <w:pStyle w:val="16"/>
              <w:rPr>
                <w:rFonts w:ascii="Times New Roman" w:hAnsi="Times New Roman" w:cs="Times New Roman"/>
                <w:sz w:val="20"/>
              </w:rPr>
            </w:pPr>
          </w:p>
          <w:p w14:paraId="25611BB2">
            <w:pPr>
              <w:pStyle w:val="16"/>
              <w:rPr>
                <w:rFonts w:ascii="Times New Roman" w:hAnsi="Times New Roman" w:cs="Times New Roman"/>
                <w:sz w:val="20"/>
              </w:rPr>
            </w:pPr>
          </w:p>
          <w:p w14:paraId="19704F49">
            <w:pPr>
              <w:pStyle w:val="16"/>
              <w:rPr>
                <w:rFonts w:ascii="Times New Roman" w:hAnsi="Times New Roman" w:cs="Times New Roman"/>
                <w:sz w:val="20"/>
              </w:rPr>
            </w:pPr>
          </w:p>
          <w:p w14:paraId="049E7246">
            <w:pPr>
              <w:pStyle w:val="16"/>
              <w:rPr>
                <w:rFonts w:ascii="Times New Roman" w:hAnsi="Times New Roman" w:cs="Times New Roman"/>
                <w:sz w:val="20"/>
              </w:rPr>
            </w:pPr>
          </w:p>
          <w:p w14:paraId="4D92973C">
            <w:pPr>
              <w:pStyle w:val="16"/>
              <w:rPr>
                <w:rFonts w:ascii="Times New Roman" w:hAnsi="Times New Roman" w:cs="Times New Roman"/>
                <w:sz w:val="20"/>
              </w:rPr>
            </w:pPr>
          </w:p>
          <w:p w14:paraId="0BC0AE4B">
            <w:pPr>
              <w:pStyle w:val="16"/>
              <w:rPr>
                <w:rFonts w:ascii="Times New Roman" w:hAnsi="Times New Roman" w:cs="Times New Roman"/>
                <w:sz w:val="20"/>
              </w:rPr>
            </w:pPr>
          </w:p>
          <w:p w14:paraId="79EB3062">
            <w:pPr>
              <w:pStyle w:val="16"/>
              <w:rPr>
                <w:rFonts w:ascii="Times New Roman" w:hAnsi="Times New Roman" w:cs="Times New Roman"/>
                <w:sz w:val="20"/>
              </w:rPr>
            </w:pPr>
          </w:p>
          <w:p w14:paraId="4EAC2832">
            <w:pPr>
              <w:pStyle w:val="16"/>
              <w:rPr>
                <w:rFonts w:ascii="Times New Roman" w:hAnsi="Times New Roman" w:cs="Times New Roman"/>
                <w:sz w:val="20"/>
              </w:rPr>
            </w:pPr>
          </w:p>
          <w:p w14:paraId="3D8EE519">
            <w:pPr>
              <w:pStyle w:val="16"/>
              <w:rPr>
                <w:rFonts w:ascii="Times New Roman" w:hAnsi="Times New Roman" w:cs="Times New Roman"/>
                <w:sz w:val="20"/>
              </w:rPr>
            </w:pPr>
          </w:p>
          <w:p w14:paraId="2DF7CF3E">
            <w:pPr>
              <w:pStyle w:val="16"/>
              <w:rPr>
                <w:rFonts w:ascii="Times New Roman" w:hAnsi="Times New Roman" w:cs="Times New Roman"/>
                <w:sz w:val="20"/>
              </w:rPr>
            </w:pPr>
          </w:p>
          <w:p w14:paraId="16D64B3A">
            <w:pPr>
              <w:pStyle w:val="16"/>
              <w:rPr>
                <w:rFonts w:ascii="Times New Roman" w:hAnsi="Times New Roman" w:cs="Times New Roman"/>
                <w:sz w:val="20"/>
              </w:rPr>
            </w:pPr>
          </w:p>
          <w:p w14:paraId="3610B169">
            <w:pPr>
              <w:pStyle w:val="16"/>
              <w:spacing w:before="3"/>
              <w:rPr>
                <w:rFonts w:ascii="Times New Roman" w:hAnsi="Times New Roman" w:cs="Times New Roman"/>
                <w:sz w:val="21"/>
              </w:rPr>
            </w:pPr>
          </w:p>
          <w:p w14:paraId="3972CB9B">
            <w:pPr>
              <w:pStyle w:val="16"/>
              <w:ind w:right="96"/>
              <w:jc w:val="right"/>
              <w:rPr>
                <w:rFonts w:ascii="Times New Roman" w:hAnsi="Times New Roman" w:cs="Times New Roman"/>
                <w:sz w:val="21"/>
              </w:rPr>
            </w:pPr>
            <w:r>
              <w:rPr>
                <w:rFonts w:ascii="Times New Roman" w:hAnsi="Times New Roman" w:cs="Times New Roman"/>
                <w:sz w:val="21"/>
              </w:rPr>
              <w:t>日</w:t>
            </w:r>
          </w:p>
        </w:tc>
      </w:tr>
      <w:tr w14:paraId="1772C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gridSpan w:val="5"/>
          </w:tcPr>
          <w:p w14:paraId="22CFC2D9">
            <w:pPr>
              <w:pStyle w:val="16"/>
              <w:spacing w:before="40"/>
              <w:ind w:left="2299" w:right="1806"/>
              <w:jc w:val="center"/>
              <w:rPr>
                <w:rFonts w:ascii="Times New Roman" w:hAnsi="Times New Roman" w:eastAsia="黑体" w:cs="Times New Roman"/>
                <w:sz w:val="24"/>
              </w:rPr>
            </w:pPr>
            <w:r>
              <w:rPr>
                <w:rFonts w:ascii="Times New Roman" w:hAnsi="Times New Roman" w:eastAsia="黑体" w:cs="Times New Roman"/>
                <w:sz w:val="24"/>
              </w:rPr>
              <w:t>湖南省职</w:t>
            </w:r>
            <w:r>
              <w:rPr>
                <w:rFonts w:hint="eastAsia" w:ascii="Times New Roman" w:hAnsi="Times New Roman" w:eastAsia="黑体" w:cs="Times New Roman"/>
                <w:sz w:val="24"/>
                <w:lang w:val="en-US"/>
              </w:rPr>
              <w:t>业教育与成人</w:t>
            </w:r>
            <w:r>
              <w:rPr>
                <w:rFonts w:ascii="Times New Roman" w:hAnsi="Times New Roman" w:eastAsia="黑体" w:cs="Times New Roman"/>
                <w:sz w:val="24"/>
              </w:rPr>
              <w:t>教育学会学术委员</w:t>
            </w:r>
            <w:r>
              <w:rPr>
                <w:rFonts w:hint="eastAsia" w:ascii="Times New Roman" w:hAnsi="Times New Roman" w:eastAsia="黑体" w:cs="Times New Roman"/>
                <w:sz w:val="24"/>
                <w:lang w:val="en-US"/>
              </w:rPr>
              <w:t>会</w:t>
            </w:r>
            <w:r>
              <w:rPr>
                <w:rFonts w:ascii="Times New Roman" w:hAnsi="Times New Roman" w:eastAsia="黑体" w:cs="Times New Roman"/>
                <w:sz w:val="24"/>
              </w:rPr>
              <w:t>复审意见</w:t>
            </w:r>
          </w:p>
        </w:tc>
      </w:tr>
      <w:tr w14:paraId="5ED5A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5" w:hRule="atLeast"/>
        </w:trPr>
        <w:tc>
          <w:tcPr>
            <w:tcW w:w="3732" w:type="dxa"/>
            <w:tcBorders>
              <w:right w:val="nil"/>
            </w:tcBorders>
          </w:tcPr>
          <w:p w14:paraId="29EC874F">
            <w:pPr>
              <w:pStyle w:val="16"/>
              <w:rPr>
                <w:rFonts w:ascii="Times New Roman" w:hAnsi="Times New Roman" w:cs="Times New Roman"/>
                <w:sz w:val="20"/>
              </w:rPr>
            </w:pPr>
          </w:p>
          <w:p w14:paraId="720F9D7D">
            <w:pPr>
              <w:pStyle w:val="16"/>
              <w:rPr>
                <w:rFonts w:ascii="Times New Roman" w:hAnsi="Times New Roman" w:cs="Times New Roman"/>
                <w:sz w:val="20"/>
              </w:rPr>
            </w:pPr>
          </w:p>
          <w:p w14:paraId="5C19C2AA">
            <w:pPr>
              <w:pStyle w:val="16"/>
              <w:rPr>
                <w:rFonts w:ascii="Times New Roman" w:hAnsi="Times New Roman" w:cs="Times New Roman"/>
                <w:sz w:val="20"/>
              </w:rPr>
            </w:pPr>
          </w:p>
          <w:p w14:paraId="634DD024">
            <w:pPr>
              <w:pStyle w:val="16"/>
              <w:rPr>
                <w:rFonts w:ascii="Times New Roman" w:hAnsi="Times New Roman" w:cs="Times New Roman"/>
                <w:sz w:val="20"/>
              </w:rPr>
            </w:pPr>
          </w:p>
          <w:p w14:paraId="3B36F3DB">
            <w:pPr>
              <w:pStyle w:val="16"/>
              <w:rPr>
                <w:rFonts w:ascii="Times New Roman" w:hAnsi="Times New Roman" w:cs="Times New Roman"/>
                <w:sz w:val="20"/>
              </w:rPr>
            </w:pPr>
          </w:p>
          <w:p w14:paraId="4635FF49">
            <w:pPr>
              <w:pStyle w:val="16"/>
              <w:rPr>
                <w:rFonts w:ascii="Times New Roman" w:hAnsi="Times New Roman" w:cs="Times New Roman"/>
                <w:sz w:val="20"/>
              </w:rPr>
            </w:pPr>
          </w:p>
          <w:p w14:paraId="208F6E7C">
            <w:pPr>
              <w:pStyle w:val="16"/>
              <w:rPr>
                <w:rFonts w:ascii="Times New Roman" w:hAnsi="Times New Roman" w:cs="Times New Roman"/>
                <w:sz w:val="20"/>
              </w:rPr>
            </w:pPr>
          </w:p>
          <w:p w14:paraId="398E5228">
            <w:pPr>
              <w:pStyle w:val="16"/>
              <w:rPr>
                <w:rFonts w:ascii="Times New Roman" w:hAnsi="Times New Roman" w:cs="Times New Roman"/>
                <w:sz w:val="20"/>
              </w:rPr>
            </w:pPr>
          </w:p>
          <w:p w14:paraId="23F28A78">
            <w:pPr>
              <w:pStyle w:val="16"/>
              <w:rPr>
                <w:rFonts w:ascii="Times New Roman" w:hAnsi="Times New Roman" w:cs="Times New Roman"/>
                <w:sz w:val="20"/>
              </w:rPr>
            </w:pPr>
          </w:p>
          <w:p w14:paraId="2AB6F171">
            <w:pPr>
              <w:pStyle w:val="16"/>
              <w:rPr>
                <w:rFonts w:ascii="Times New Roman" w:hAnsi="Times New Roman" w:cs="Times New Roman"/>
                <w:sz w:val="20"/>
              </w:rPr>
            </w:pPr>
          </w:p>
          <w:p w14:paraId="47593958">
            <w:pPr>
              <w:pStyle w:val="16"/>
              <w:rPr>
                <w:rFonts w:ascii="Times New Roman" w:hAnsi="Times New Roman" w:cs="Times New Roman"/>
                <w:sz w:val="20"/>
              </w:rPr>
            </w:pPr>
          </w:p>
          <w:p w14:paraId="44F9AEC6">
            <w:pPr>
              <w:pStyle w:val="16"/>
              <w:spacing w:before="6"/>
              <w:rPr>
                <w:rFonts w:ascii="Times New Roman" w:hAnsi="Times New Roman" w:cs="Times New Roman"/>
                <w:sz w:val="16"/>
              </w:rPr>
            </w:pPr>
          </w:p>
          <w:p w14:paraId="39B2B88C">
            <w:pPr>
              <w:pStyle w:val="16"/>
              <w:ind w:left="530"/>
              <w:rPr>
                <w:rFonts w:ascii="Times New Roman" w:hAnsi="Times New Roman" w:cs="Times New Roman"/>
                <w:sz w:val="21"/>
              </w:rPr>
            </w:pPr>
            <w:r>
              <w:rPr>
                <w:rFonts w:ascii="Times New Roman" w:hAnsi="Times New Roman" w:cs="Times New Roman"/>
                <w:sz w:val="21"/>
              </w:rPr>
              <w:t>专家组成员签字：</w:t>
            </w:r>
          </w:p>
        </w:tc>
        <w:tc>
          <w:tcPr>
            <w:tcW w:w="3270" w:type="dxa"/>
            <w:tcBorders>
              <w:left w:val="nil"/>
              <w:right w:val="nil"/>
            </w:tcBorders>
          </w:tcPr>
          <w:p w14:paraId="185EABCD">
            <w:pPr>
              <w:pStyle w:val="16"/>
              <w:rPr>
                <w:rFonts w:ascii="Times New Roman" w:hAnsi="Times New Roman" w:cs="Times New Roman"/>
              </w:rPr>
            </w:pPr>
          </w:p>
        </w:tc>
        <w:tc>
          <w:tcPr>
            <w:tcW w:w="642" w:type="dxa"/>
            <w:tcBorders>
              <w:left w:val="nil"/>
              <w:right w:val="nil"/>
            </w:tcBorders>
          </w:tcPr>
          <w:p w14:paraId="02F1A241">
            <w:pPr>
              <w:pStyle w:val="16"/>
              <w:rPr>
                <w:rFonts w:ascii="Times New Roman" w:hAnsi="Times New Roman" w:cs="Times New Roman"/>
                <w:sz w:val="20"/>
              </w:rPr>
            </w:pPr>
          </w:p>
          <w:p w14:paraId="0AEA55BB">
            <w:pPr>
              <w:pStyle w:val="16"/>
              <w:rPr>
                <w:rFonts w:ascii="Times New Roman" w:hAnsi="Times New Roman" w:cs="Times New Roman"/>
                <w:sz w:val="20"/>
              </w:rPr>
            </w:pPr>
          </w:p>
          <w:p w14:paraId="5AE7B0AA">
            <w:pPr>
              <w:pStyle w:val="16"/>
              <w:rPr>
                <w:rFonts w:ascii="Times New Roman" w:hAnsi="Times New Roman" w:cs="Times New Roman"/>
                <w:sz w:val="20"/>
              </w:rPr>
            </w:pPr>
          </w:p>
          <w:p w14:paraId="05715067">
            <w:pPr>
              <w:pStyle w:val="16"/>
              <w:rPr>
                <w:rFonts w:ascii="Times New Roman" w:hAnsi="Times New Roman" w:cs="Times New Roman"/>
                <w:sz w:val="20"/>
              </w:rPr>
            </w:pPr>
          </w:p>
          <w:p w14:paraId="67264420">
            <w:pPr>
              <w:pStyle w:val="16"/>
              <w:rPr>
                <w:rFonts w:ascii="Times New Roman" w:hAnsi="Times New Roman" w:cs="Times New Roman"/>
                <w:sz w:val="20"/>
              </w:rPr>
            </w:pPr>
          </w:p>
          <w:p w14:paraId="42106F1E">
            <w:pPr>
              <w:pStyle w:val="16"/>
              <w:rPr>
                <w:rFonts w:ascii="Times New Roman" w:hAnsi="Times New Roman" w:cs="Times New Roman"/>
                <w:sz w:val="20"/>
              </w:rPr>
            </w:pPr>
          </w:p>
          <w:p w14:paraId="0B83B688">
            <w:pPr>
              <w:pStyle w:val="16"/>
              <w:rPr>
                <w:rFonts w:ascii="Times New Roman" w:hAnsi="Times New Roman" w:cs="Times New Roman"/>
                <w:sz w:val="20"/>
              </w:rPr>
            </w:pPr>
          </w:p>
          <w:p w14:paraId="56FE30B5">
            <w:pPr>
              <w:pStyle w:val="16"/>
              <w:rPr>
                <w:rFonts w:ascii="Times New Roman" w:hAnsi="Times New Roman" w:cs="Times New Roman"/>
                <w:sz w:val="20"/>
              </w:rPr>
            </w:pPr>
          </w:p>
          <w:p w14:paraId="709F7D85">
            <w:pPr>
              <w:pStyle w:val="16"/>
              <w:rPr>
                <w:rFonts w:ascii="Times New Roman" w:hAnsi="Times New Roman" w:cs="Times New Roman"/>
                <w:sz w:val="20"/>
              </w:rPr>
            </w:pPr>
          </w:p>
          <w:p w14:paraId="319F5B7E">
            <w:pPr>
              <w:pStyle w:val="16"/>
              <w:rPr>
                <w:rFonts w:ascii="Times New Roman" w:hAnsi="Times New Roman" w:cs="Times New Roman"/>
                <w:sz w:val="20"/>
              </w:rPr>
            </w:pPr>
          </w:p>
          <w:p w14:paraId="4985B422">
            <w:pPr>
              <w:pStyle w:val="16"/>
              <w:rPr>
                <w:rFonts w:ascii="Times New Roman" w:hAnsi="Times New Roman" w:cs="Times New Roman"/>
                <w:sz w:val="20"/>
              </w:rPr>
            </w:pPr>
          </w:p>
          <w:p w14:paraId="295C6182">
            <w:pPr>
              <w:pStyle w:val="16"/>
              <w:rPr>
                <w:rFonts w:ascii="Times New Roman" w:hAnsi="Times New Roman" w:cs="Times New Roman"/>
                <w:sz w:val="20"/>
              </w:rPr>
            </w:pPr>
          </w:p>
          <w:p w14:paraId="581573F1">
            <w:pPr>
              <w:pStyle w:val="16"/>
              <w:rPr>
                <w:rFonts w:ascii="Times New Roman" w:hAnsi="Times New Roman" w:cs="Times New Roman"/>
                <w:sz w:val="20"/>
              </w:rPr>
            </w:pPr>
          </w:p>
          <w:p w14:paraId="4A0DDBD6">
            <w:pPr>
              <w:pStyle w:val="16"/>
              <w:rPr>
                <w:rFonts w:ascii="Times New Roman" w:hAnsi="Times New Roman" w:cs="Times New Roman"/>
                <w:sz w:val="20"/>
              </w:rPr>
            </w:pPr>
          </w:p>
          <w:p w14:paraId="10B7812E">
            <w:pPr>
              <w:pStyle w:val="16"/>
              <w:spacing w:before="163"/>
              <w:ind w:left="174"/>
              <w:rPr>
                <w:rFonts w:ascii="Times New Roman" w:hAnsi="Times New Roman" w:cs="Times New Roman"/>
                <w:sz w:val="21"/>
              </w:rPr>
            </w:pPr>
            <w:r>
              <w:rPr>
                <w:rFonts w:ascii="Times New Roman" w:hAnsi="Times New Roman" w:cs="Times New Roman"/>
                <w:sz w:val="21"/>
              </w:rPr>
              <w:t>年</w:t>
            </w:r>
          </w:p>
        </w:tc>
        <w:tc>
          <w:tcPr>
            <w:tcW w:w="683" w:type="dxa"/>
            <w:tcBorders>
              <w:left w:val="nil"/>
              <w:right w:val="nil"/>
            </w:tcBorders>
          </w:tcPr>
          <w:p w14:paraId="6AE36C6B">
            <w:pPr>
              <w:pStyle w:val="16"/>
              <w:rPr>
                <w:rFonts w:ascii="Times New Roman" w:hAnsi="Times New Roman" w:cs="Times New Roman"/>
                <w:sz w:val="20"/>
              </w:rPr>
            </w:pPr>
          </w:p>
          <w:p w14:paraId="31C3333E">
            <w:pPr>
              <w:pStyle w:val="16"/>
              <w:rPr>
                <w:rFonts w:ascii="Times New Roman" w:hAnsi="Times New Roman" w:cs="Times New Roman"/>
                <w:sz w:val="20"/>
              </w:rPr>
            </w:pPr>
          </w:p>
          <w:p w14:paraId="28919A6E">
            <w:pPr>
              <w:pStyle w:val="16"/>
              <w:rPr>
                <w:rFonts w:ascii="Times New Roman" w:hAnsi="Times New Roman" w:cs="Times New Roman"/>
                <w:sz w:val="20"/>
              </w:rPr>
            </w:pPr>
          </w:p>
          <w:p w14:paraId="74DE3DAF">
            <w:pPr>
              <w:pStyle w:val="16"/>
              <w:rPr>
                <w:rFonts w:ascii="Times New Roman" w:hAnsi="Times New Roman" w:cs="Times New Roman"/>
                <w:sz w:val="20"/>
              </w:rPr>
            </w:pPr>
          </w:p>
          <w:p w14:paraId="0CF1469B">
            <w:pPr>
              <w:pStyle w:val="16"/>
              <w:rPr>
                <w:rFonts w:ascii="Times New Roman" w:hAnsi="Times New Roman" w:cs="Times New Roman"/>
                <w:sz w:val="20"/>
              </w:rPr>
            </w:pPr>
          </w:p>
          <w:p w14:paraId="1F2E6EAB">
            <w:pPr>
              <w:pStyle w:val="16"/>
              <w:rPr>
                <w:rFonts w:ascii="Times New Roman" w:hAnsi="Times New Roman" w:cs="Times New Roman"/>
                <w:sz w:val="20"/>
              </w:rPr>
            </w:pPr>
          </w:p>
          <w:p w14:paraId="53585F1A">
            <w:pPr>
              <w:pStyle w:val="16"/>
              <w:rPr>
                <w:rFonts w:ascii="Times New Roman" w:hAnsi="Times New Roman" w:cs="Times New Roman"/>
                <w:sz w:val="20"/>
              </w:rPr>
            </w:pPr>
          </w:p>
          <w:p w14:paraId="00453F24">
            <w:pPr>
              <w:pStyle w:val="16"/>
              <w:rPr>
                <w:rFonts w:ascii="Times New Roman" w:hAnsi="Times New Roman" w:cs="Times New Roman"/>
                <w:sz w:val="20"/>
              </w:rPr>
            </w:pPr>
          </w:p>
          <w:p w14:paraId="7B94019F">
            <w:pPr>
              <w:pStyle w:val="16"/>
              <w:rPr>
                <w:rFonts w:ascii="Times New Roman" w:hAnsi="Times New Roman" w:cs="Times New Roman"/>
                <w:sz w:val="20"/>
              </w:rPr>
            </w:pPr>
          </w:p>
          <w:p w14:paraId="780F1DC8">
            <w:pPr>
              <w:pStyle w:val="16"/>
              <w:rPr>
                <w:rFonts w:ascii="Times New Roman" w:hAnsi="Times New Roman" w:cs="Times New Roman"/>
                <w:sz w:val="20"/>
              </w:rPr>
            </w:pPr>
          </w:p>
          <w:p w14:paraId="76F674F8">
            <w:pPr>
              <w:pStyle w:val="16"/>
              <w:rPr>
                <w:rFonts w:ascii="Times New Roman" w:hAnsi="Times New Roman" w:cs="Times New Roman"/>
                <w:sz w:val="20"/>
              </w:rPr>
            </w:pPr>
          </w:p>
          <w:p w14:paraId="67F23CE9">
            <w:pPr>
              <w:pStyle w:val="16"/>
              <w:rPr>
                <w:rFonts w:ascii="Times New Roman" w:hAnsi="Times New Roman" w:cs="Times New Roman"/>
                <w:sz w:val="20"/>
              </w:rPr>
            </w:pPr>
          </w:p>
          <w:p w14:paraId="5317A95C">
            <w:pPr>
              <w:pStyle w:val="16"/>
              <w:rPr>
                <w:rFonts w:ascii="Times New Roman" w:hAnsi="Times New Roman" w:cs="Times New Roman"/>
                <w:sz w:val="20"/>
              </w:rPr>
            </w:pPr>
          </w:p>
          <w:p w14:paraId="4DC90BC8">
            <w:pPr>
              <w:pStyle w:val="16"/>
              <w:rPr>
                <w:rFonts w:ascii="Times New Roman" w:hAnsi="Times New Roman" w:cs="Times New Roman"/>
                <w:sz w:val="20"/>
              </w:rPr>
            </w:pPr>
          </w:p>
          <w:p w14:paraId="34D5DDEF">
            <w:pPr>
              <w:pStyle w:val="16"/>
              <w:spacing w:before="163"/>
              <w:ind w:left="163"/>
              <w:rPr>
                <w:rFonts w:ascii="Times New Roman" w:hAnsi="Times New Roman" w:cs="Times New Roman"/>
                <w:sz w:val="21"/>
              </w:rPr>
            </w:pPr>
            <w:r>
              <w:rPr>
                <w:rFonts w:ascii="Times New Roman" w:hAnsi="Times New Roman" w:cs="Times New Roman"/>
                <w:sz w:val="21"/>
              </w:rPr>
              <w:t>月</w:t>
            </w:r>
          </w:p>
        </w:tc>
        <w:tc>
          <w:tcPr>
            <w:tcW w:w="529" w:type="dxa"/>
            <w:tcBorders>
              <w:left w:val="nil"/>
            </w:tcBorders>
          </w:tcPr>
          <w:p w14:paraId="0BAFF158">
            <w:pPr>
              <w:pStyle w:val="16"/>
              <w:rPr>
                <w:rFonts w:ascii="Times New Roman" w:hAnsi="Times New Roman" w:cs="Times New Roman"/>
                <w:sz w:val="20"/>
              </w:rPr>
            </w:pPr>
          </w:p>
          <w:p w14:paraId="77CA7670">
            <w:pPr>
              <w:pStyle w:val="16"/>
              <w:rPr>
                <w:rFonts w:ascii="Times New Roman" w:hAnsi="Times New Roman" w:cs="Times New Roman"/>
                <w:sz w:val="20"/>
              </w:rPr>
            </w:pPr>
          </w:p>
          <w:p w14:paraId="2D2E8CBE">
            <w:pPr>
              <w:pStyle w:val="16"/>
              <w:rPr>
                <w:rFonts w:ascii="Times New Roman" w:hAnsi="Times New Roman" w:cs="Times New Roman"/>
                <w:sz w:val="20"/>
              </w:rPr>
            </w:pPr>
          </w:p>
          <w:p w14:paraId="6DDA17C8">
            <w:pPr>
              <w:pStyle w:val="16"/>
              <w:rPr>
                <w:rFonts w:ascii="Times New Roman" w:hAnsi="Times New Roman" w:cs="Times New Roman"/>
                <w:sz w:val="20"/>
              </w:rPr>
            </w:pPr>
          </w:p>
          <w:p w14:paraId="62CF4DCA">
            <w:pPr>
              <w:pStyle w:val="16"/>
              <w:rPr>
                <w:rFonts w:ascii="Times New Roman" w:hAnsi="Times New Roman" w:cs="Times New Roman"/>
                <w:sz w:val="20"/>
              </w:rPr>
            </w:pPr>
          </w:p>
          <w:p w14:paraId="45E81B38">
            <w:pPr>
              <w:pStyle w:val="16"/>
              <w:rPr>
                <w:rFonts w:ascii="Times New Roman" w:hAnsi="Times New Roman" w:cs="Times New Roman"/>
                <w:sz w:val="20"/>
              </w:rPr>
            </w:pPr>
          </w:p>
          <w:p w14:paraId="74690F34">
            <w:pPr>
              <w:pStyle w:val="16"/>
              <w:rPr>
                <w:rFonts w:ascii="Times New Roman" w:hAnsi="Times New Roman" w:cs="Times New Roman"/>
                <w:sz w:val="20"/>
              </w:rPr>
            </w:pPr>
          </w:p>
          <w:p w14:paraId="7D793240">
            <w:pPr>
              <w:pStyle w:val="16"/>
              <w:rPr>
                <w:rFonts w:ascii="Times New Roman" w:hAnsi="Times New Roman" w:cs="Times New Roman"/>
                <w:sz w:val="20"/>
              </w:rPr>
            </w:pPr>
          </w:p>
          <w:p w14:paraId="2D89C4E7">
            <w:pPr>
              <w:pStyle w:val="16"/>
              <w:rPr>
                <w:rFonts w:ascii="Times New Roman" w:hAnsi="Times New Roman" w:cs="Times New Roman"/>
                <w:sz w:val="20"/>
              </w:rPr>
            </w:pPr>
          </w:p>
          <w:p w14:paraId="19538AF1">
            <w:pPr>
              <w:pStyle w:val="16"/>
              <w:rPr>
                <w:rFonts w:ascii="Times New Roman" w:hAnsi="Times New Roman" w:cs="Times New Roman"/>
                <w:sz w:val="20"/>
              </w:rPr>
            </w:pPr>
          </w:p>
          <w:p w14:paraId="3505FBCB">
            <w:pPr>
              <w:pStyle w:val="16"/>
              <w:rPr>
                <w:rFonts w:ascii="Times New Roman" w:hAnsi="Times New Roman" w:cs="Times New Roman"/>
                <w:sz w:val="20"/>
              </w:rPr>
            </w:pPr>
          </w:p>
          <w:p w14:paraId="41997615">
            <w:pPr>
              <w:pStyle w:val="16"/>
              <w:rPr>
                <w:rFonts w:ascii="Times New Roman" w:hAnsi="Times New Roman" w:cs="Times New Roman"/>
                <w:sz w:val="20"/>
              </w:rPr>
            </w:pPr>
          </w:p>
          <w:p w14:paraId="3753ED94">
            <w:pPr>
              <w:pStyle w:val="16"/>
              <w:rPr>
                <w:rFonts w:ascii="Times New Roman" w:hAnsi="Times New Roman" w:cs="Times New Roman"/>
                <w:sz w:val="20"/>
              </w:rPr>
            </w:pPr>
          </w:p>
          <w:p w14:paraId="29CE1A76">
            <w:pPr>
              <w:pStyle w:val="16"/>
              <w:rPr>
                <w:rFonts w:ascii="Times New Roman" w:hAnsi="Times New Roman" w:cs="Times New Roman"/>
                <w:sz w:val="20"/>
              </w:rPr>
            </w:pPr>
          </w:p>
          <w:p w14:paraId="62D9F695">
            <w:pPr>
              <w:pStyle w:val="16"/>
              <w:spacing w:before="163"/>
              <w:ind w:right="96"/>
              <w:jc w:val="right"/>
              <w:rPr>
                <w:rFonts w:ascii="Times New Roman" w:hAnsi="Times New Roman" w:cs="Times New Roman"/>
                <w:sz w:val="21"/>
              </w:rPr>
            </w:pPr>
            <w:r>
              <w:rPr>
                <w:rFonts w:ascii="Times New Roman" w:hAnsi="Times New Roman" w:cs="Times New Roman"/>
                <w:sz w:val="21"/>
              </w:rPr>
              <w:t>日</w:t>
            </w:r>
          </w:p>
        </w:tc>
      </w:tr>
      <w:tr w14:paraId="7A164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856" w:type="dxa"/>
            <w:gridSpan w:val="5"/>
          </w:tcPr>
          <w:p w14:paraId="45FC4600">
            <w:pPr>
              <w:pStyle w:val="16"/>
              <w:spacing w:before="40"/>
              <w:ind w:left="2299" w:right="2187"/>
              <w:jc w:val="center"/>
              <w:rPr>
                <w:rFonts w:ascii="Times New Roman" w:hAnsi="Times New Roman" w:eastAsia="黑体" w:cs="Times New Roman"/>
                <w:sz w:val="24"/>
              </w:rPr>
            </w:pPr>
            <w:r>
              <w:rPr>
                <w:rFonts w:ascii="Times New Roman" w:hAnsi="Times New Roman" w:eastAsia="黑体" w:cs="Times New Roman"/>
                <w:sz w:val="24"/>
              </w:rPr>
              <w:t>湖南省职业教育与成人教育学会终审意见</w:t>
            </w:r>
          </w:p>
        </w:tc>
      </w:tr>
      <w:tr w14:paraId="0A5D7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4" w:hRule="atLeast"/>
        </w:trPr>
        <w:tc>
          <w:tcPr>
            <w:tcW w:w="3732" w:type="dxa"/>
            <w:tcBorders>
              <w:right w:val="nil"/>
            </w:tcBorders>
          </w:tcPr>
          <w:p w14:paraId="44BA8A2C">
            <w:pPr>
              <w:pStyle w:val="16"/>
              <w:rPr>
                <w:rFonts w:ascii="Times New Roman" w:hAnsi="Times New Roman" w:cs="Times New Roman"/>
              </w:rPr>
            </w:pPr>
          </w:p>
        </w:tc>
        <w:tc>
          <w:tcPr>
            <w:tcW w:w="3270" w:type="dxa"/>
            <w:tcBorders>
              <w:left w:val="nil"/>
              <w:right w:val="nil"/>
            </w:tcBorders>
          </w:tcPr>
          <w:p w14:paraId="43539AB8">
            <w:pPr>
              <w:pStyle w:val="16"/>
              <w:rPr>
                <w:rFonts w:ascii="Times New Roman" w:hAnsi="Times New Roman" w:cs="Times New Roman"/>
                <w:sz w:val="20"/>
              </w:rPr>
            </w:pPr>
          </w:p>
          <w:p w14:paraId="79634B6C">
            <w:pPr>
              <w:pStyle w:val="16"/>
              <w:rPr>
                <w:rFonts w:ascii="Times New Roman" w:hAnsi="Times New Roman" w:cs="Times New Roman"/>
                <w:sz w:val="20"/>
              </w:rPr>
            </w:pPr>
          </w:p>
          <w:p w14:paraId="7151727B">
            <w:pPr>
              <w:pStyle w:val="16"/>
              <w:rPr>
                <w:rFonts w:ascii="Times New Roman" w:hAnsi="Times New Roman" w:cs="Times New Roman"/>
                <w:sz w:val="20"/>
              </w:rPr>
            </w:pPr>
          </w:p>
          <w:p w14:paraId="5CA1C973">
            <w:pPr>
              <w:pStyle w:val="16"/>
              <w:rPr>
                <w:rFonts w:ascii="Times New Roman" w:hAnsi="Times New Roman" w:cs="Times New Roman"/>
                <w:sz w:val="20"/>
              </w:rPr>
            </w:pPr>
          </w:p>
          <w:p w14:paraId="45BA28DA">
            <w:pPr>
              <w:pStyle w:val="16"/>
              <w:rPr>
                <w:rFonts w:ascii="Times New Roman" w:hAnsi="Times New Roman" w:cs="Times New Roman"/>
                <w:sz w:val="20"/>
              </w:rPr>
            </w:pPr>
          </w:p>
          <w:p w14:paraId="11BE1880">
            <w:pPr>
              <w:pStyle w:val="16"/>
              <w:rPr>
                <w:rFonts w:ascii="Times New Roman" w:hAnsi="Times New Roman" w:cs="Times New Roman"/>
                <w:sz w:val="20"/>
              </w:rPr>
            </w:pPr>
          </w:p>
          <w:p w14:paraId="44BEB028">
            <w:pPr>
              <w:pStyle w:val="16"/>
              <w:rPr>
                <w:rFonts w:ascii="Times New Roman" w:hAnsi="Times New Roman" w:cs="Times New Roman"/>
                <w:sz w:val="20"/>
              </w:rPr>
            </w:pPr>
          </w:p>
          <w:p w14:paraId="6278B736">
            <w:pPr>
              <w:pStyle w:val="16"/>
              <w:rPr>
                <w:rFonts w:ascii="Times New Roman" w:hAnsi="Times New Roman" w:cs="Times New Roman"/>
                <w:sz w:val="20"/>
              </w:rPr>
            </w:pPr>
          </w:p>
          <w:p w14:paraId="4C1973CC">
            <w:pPr>
              <w:pStyle w:val="16"/>
              <w:rPr>
                <w:rFonts w:ascii="Times New Roman" w:hAnsi="Times New Roman" w:cs="Times New Roman"/>
                <w:sz w:val="20"/>
              </w:rPr>
            </w:pPr>
          </w:p>
          <w:p w14:paraId="077C4981">
            <w:pPr>
              <w:pStyle w:val="16"/>
              <w:rPr>
                <w:rFonts w:ascii="Times New Roman" w:hAnsi="Times New Roman" w:cs="Times New Roman"/>
                <w:sz w:val="20"/>
              </w:rPr>
            </w:pPr>
          </w:p>
          <w:p w14:paraId="461C9F06">
            <w:pPr>
              <w:pStyle w:val="16"/>
              <w:rPr>
                <w:rFonts w:ascii="Times New Roman" w:hAnsi="Times New Roman" w:cs="Times New Roman"/>
                <w:sz w:val="20"/>
              </w:rPr>
            </w:pPr>
          </w:p>
          <w:p w14:paraId="530D75C1">
            <w:pPr>
              <w:pStyle w:val="16"/>
              <w:spacing w:before="5"/>
              <w:rPr>
                <w:rFonts w:ascii="Times New Roman" w:hAnsi="Times New Roman" w:cs="Times New Roman"/>
                <w:sz w:val="23"/>
              </w:rPr>
            </w:pPr>
          </w:p>
          <w:p w14:paraId="466B5F61">
            <w:pPr>
              <w:pStyle w:val="16"/>
              <w:ind w:left="1526"/>
              <w:rPr>
                <w:rFonts w:ascii="Times New Roman" w:hAnsi="Times New Roman" w:cs="Times New Roman"/>
                <w:sz w:val="21"/>
              </w:rPr>
            </w:pPr>
            <w:r>
              <w:rPr>
                <w:rFonts w:ascii="Times New Roman" w:hAnsi="Times New Roman" w:cs="Times New Roman"/>
                <w:sz w:val="21"/>
              </w:rPr>
              <w:t>负责人（签章）</w:t>
            </w:r>
          </w:p>
        </w:tc>
        <w:tc>
          <w:tcPr>
            <w:tcW w:w="642" w:type="dxa"/>
            <w:tcBorders>
              <w:left w:val="nil"/>
              <w:right w:val="nil"/>
            </w:tcBorders>
          </w:tcPr>
          <w:p w14:paraId="2036E628">
            <w:pPr>
              <w:pStyle w:val="16"/>
              <w:rPr>
                <w:rFonts w:ascii="Times New Roman" w:hAnsi="Times New Roman" w:cs="Times New Roman"/>
                <w:sz w:val="20"/>
              </w:rPr>
            </w:pPr>
          </w:p>
          <w:p w14:paraId="75283ECE">
            <w:pPr>
              <w:pStyle w:val="16"/>
              <w:rPr>
                <w:rFonts w:ascii="Times New Roman" w:hAnsi="Times New Roman" w:cs="Times New Roman"/>
                <w:sz w:val="20"/>
              </w:rPr>
            </w:pPr>
          </w:p>
          <w:p w14:paraId="23FE6078">
            <w:pPr>
              <w:pStyle w:val="16"/>
              <w:rPr>
                <w:rFonts w:ascii="Times New Roman" w:hAnsi="Times New Roman" w:cs="Times New Roman"/>
                <w:sz w:val="20"/>
              </w:rPr>
            </w:pPr>
          </w:p>
          <w:p w14:paraId="70C7AA57">
            <w:pPr>
              <w:pStyle w:val="16"/>
              <w:rPr>
                <w:rFonts w:ascii="Times New Roman" w:hAnsi="Times New Roman" w:cs="Times New Roman"/>
                <w:sz w:val="20"/>
              </w:rPr>
            </w:pPr>
          </w:p>
          <w:p w14:paraId="36DEC823">
            <w:pPr>
              <w:pStyle w:val="16"/>
              <w:rPr>
                <w:rFonts w:ascii="Times New Roman" w:hAnsi="Times New Roman" w:cs="Times New Roman"/>
                <w:sz w:val="20"/>
              </w:rPr>
            </w:pPr>
          </w:p>
          <w:p w14:paraId="1BB0BC5C">
            <w:pPr>
              <w:pStyle w:val="16"/>
              <w:rPr>
                <w:rFonts w:ascii="Times New Roman" w:hAnsi="Times New Roman" w:cs="Times New Roman"/>
                <w:sz w:val="20"/>
              </w:rPr>
            </w:pPr>
          </w:p>
          <w:p w14:paraId="6636E07F">
            <w:pPr>
              <w:pStyle w:val="16"/>
              <w:rPr>
                <w:rFonts w:ascii="Times New Roman" w:hAnsi="Times New Roman" w:cs="Times New Roman"/>
                <w:sz w:val="20"/>
              </w:rPr>
            </w:pPr>
          </w:p>
          <w:p w14:paraId="624F687D">
            <w:pPr>
              <w:pStyle w:val="16"/>
              <w:rPr>
                <w:rFonts w:ascii="Times New Roman" w:hAnsi="Times New Roman" w:cs="Times New Roman"/>
                <w:sz w:val="20"/>
              </w:rPr>
            </w:pPr>
          </w:p>
          <w:p w14:paraId="1B686305">
            <w:pPr>
              <w:pStyle w:val="16"/>
              <w:rPr>
                <w:rFonts w:ascii="Times New Roman" w:hAnsi="Times New Roman" w:cs="Times New Roman"/>
                <w:sz w:val="20"/>
              </w:rPr>
            </w:pPr>
          </w:p>
          <w:p w14:paraId="0EAB87F8">
            <w:pPr>
              <w:pStyle w:val="16"/>
              <w:rPr>
                <w:rFonts w:ascii="Times New Roman" w:hAnsi="Times New Roman" w:cs="Times New Roman"/>
                <w:sz w:val="20"/>
              </w:rPr>
            </w:pPr>
          </w:p>
          <w:p w14:paraId="658BDDB4">
            <w:pPr>
              <w:pStyle w:val="16"/>
              <w:rPr>
                <w:rFonts w:ascii="Times New Roman" w:hAnsi="Times New Roman" w:cs="Times New Roman"/>
                <w:sz w:val="20"/>
              </w:rPr>
            </w:pPr>
          </w:p>
          <w:p w14:paraId="41C52D77">
            <w:pPr>
              <w:pStyle w:val="16"/>
              <w:rPr>
                <w:rFonts w:ascii="Times New Roman" w:hAnsi="Times New Roman" w:cs="Times New Roman"/>
                <w:sz w:val="20"/>
              </w:rPr>
            </w:pPr>
          </w:p>
          <w:p w14:paraId="446DF75C">
            <w:pPr>
              <w:pStyle w:val="16"/>
              <w:rPr>
                <w:rFonts w:ascii="Times New Roman" w:hAnsi="Times New Roman" w:cs="Times New Roman"/>
                <w:sz w:val="20"/>
              </w:rPr>
            </w:pPr>
          </w:p>
          <w:p w14:paraId="49B7690D">
            <w:pPr>
              <w:pStyle w:val="16"/>
              <w:rPr>
                <w:rFonts w:ascii="Times New Roman" w:hAnsi="Times New Roman" w:cs="Times New Roman"/>
                <w:sz w:val="20"/>
              </w:rPr>
            </w:pPr>
          </w:p>
          <w:p w14:paraId="1C45EF64">
            <w:pPr>
              <w:pStyle w:val="16"/>
              <w:spacing w:before="3"/>
              <w:rPr>
                <w:rFonts w:ascii="Times New Roman" w:hAnsi="Times New Roman" w:cs="Times New Roman"/>
                <w:sz w:val="21"/>
              </w:rPr>
            </w:pPr>
          </w:p>
          <w:p w14:paraId="41FD96BC">
            <w:pPr>
              <w:pStyle w:val="16"/>
              <w:ind w:left="174"/>
              <w:rPr>
                <w:rFonts w:ascii="Times New Roman" w:hAnsi="Times New Roman" w:cs="Times New Roman"/>
                <w:sz w:val="21"/>
              </w:rPr>
            </w:pPr>
            <w:r>
              <w:rPr>
                <w:rFonts w:ascii="Times New Roman" w:hAnsi="Times New Roman" w:cs="Times New Roman"/>
                <w:sz w:val="21"/>
              </w:rPr>
              <w:t>年</w:t>
            </w:r>
          </w:p>
        </w:tc>
        <w:tc>
          <w:tcPr>
            <w:tcW w:w="683" w:type="dxa"/>
            <w:tcBorders>
              <w:left w:val="nil"/>
              <w:right w:val="nil"/>
            </w:tcBorders>
          </w:tcPr>
          <w:p w14:paraId="388C881C">
            <w:pPr>
              <w:pStyle w:val="16"/>
              <w:rPr>
                <w:rFonts w:ascii="Times New Roman" w:hAnsi="Times New Roman" w:cs="Times New Roman"/>
                <w:sz w:val="20"/>
              </w:rPr>
            </w:pPr>
          </w:p>
          <w:p w14:paraId="024E5D89">
            <w:pPr>
              <w:pStyle w:val="16"/>
              <w:rPr>
                <w:rFonts w:ascii="Times New Roman" w:hAnsi="Times New Roman" w:cs="Times New Roman"/>
                <w:sz w:val="20"/>
              </w:rPr>
            </w:pPr>
          </w:p>
          <w:p w14:paraId="13670F90">
            <w:pPr>
              <w:pStyle w:val="16"/>
              <w:rPr>
                <w:rFonts w:ascii="Times New Roman" w:hAnsi="Times New Roman" w:cs="Times New Roman"/>
                <w:sz w:val="20"/>
              </w:rPr>
            </w:pPr>
          </w:p>
          <w:p w14:paraId="73CCC308">
            <w:pPr>
              <w:pStyle w:val="16"/>
              <w:rPr>
                <w:rFonts w:ascii="Times New Roman" w:hAnsi="Times New Roman" w:cs="Times New Roman"/>
                <w:sz w:val="20"/>
              </w:rPr>
            </w:pPr>
          </w:p>
          <w:p w14:paraId="1162F1D6">
            <w:pPr>
              <w:pStyle w:val="16"/>
              <w:rPr>
                <w:rFonts w:ascii="Times New Roman" w:hAnsi="Times New Roman" w:cs="Times New Roman"/>
                <w:sz w:val="20"/>
              </w:rPr>
            </w:pPr>
          </w:p>
          <w:p w14:paraId="1BE44FD3">
            <w:pPr>
              <w:pStyle w:val="16"/>
              <w:rPr>
                <w:rFonts w:ascii="Times New Roman" w:hAnsi="Times New Roman" w:cs="Times New Roman"/>
                <w:sz w:val="20"/>
              </w:rPr>
            </w:pPr>
          </w:p>
          <w:p w14:paraId="20D70428">
            <w:pPr>
              <w:pStyle w:val="16"/>
              <w:rPr>
                <w:rFonts w:ascii="Times New Roman" w:hAnsi="Times New Roman" w:cs="Times New Roman"/>
                <w:sz w:val="20"/>
              </w:rPr>
            </w:pPr>
          </w:p>
          <w:p w14:paraId="73C73657">
            <w:pPr>
              <w:pStyle w:val="16"/>
              <w:rPr>
                <w:rFonts w:ascii="Times New Roman" w:hAnsi="Times New Roman" w:cs="Times New Roman"/>
                <w:sz w:val="20"/>
              </w:rPr>
            </w:pPr>
          </w:p>
          <w:p w14:paraId="3C7C9035">
            <w:pPr>
              <w:pStyle w:val="16"/>
              <w:rPr>
                <w:rFonts w:ascii="Times New Roman" w:hAnsi="Times New Roman" w:cs="Times New Roman"/>
                <w:sz w:val="20"/>
              </w:rPr>
            </w:pPr>
          </w:p>
          <w:p w14:paraId="11B50A9D">
            <w:pPr>
              <w:pStyle w:val="16"/>
              <w:rPr>
                <w:rFonts w:ascii="Times New Roman" w:hAnsi="Times New Roman" w:cs="Times New Roman"/>
                <w:sz w:val="20"/>
              </w:rPr>
            </w:pPr>
          </w:p>
          <w:p w14:paraId="6964D5D7">
            <w:pPr>
              <w:pStyle w:val="16"/>
              <w:rPr>
                <w:rFonts w:ascii="Times New Roman" w:hAnsi="Times New Roman" w:cs="Times New Roman"/>
                <w:sz w:val="20"/>
              </w:rPr>
            </w:pPr>
          </w:p>
          <w:p w14:paraId="5C6C8AC5">
            <w:pPr>
              <w:pStyle w:val="16"/>
              <w:rPr>
                <w:rFonts w:ascii="Times New Roman" w:hAnsi="Times New Roman" w:cs="Times New Roman"/>
                <w:sz w:val="20"/>
              </w:rPr>
            </w:pPr>
          </w:p>
          <w:p w14:paraId="4B149676">
            <w:pPr>
              <w:pStyle w:val="16"/>
              <w:rPr>
                <w:rFonts w:ascii="Times New Roman" w:hAnsi="Times New Roman" w:cs="Times New Roman"/>
                <w:sz w:val="20"/>
              </w:rPr>
            </w:pPr>
          </w:p>
          <w:p w14:paraId="6FDD001C">
            <w:pPr>
              <w:pStyle w:val="16"/>
              <w:rPr>
                <w:rFonts w:ascii="Times New Roman" w:hAnsi="Times New Roman" w:cs="Times New Roman"/>
                <w:sz w:val="20"/>
              </w:rPr>
            </w:pPr>
          </w:p>
          <w:p w14:paraId="0C5A2ACF">
            <w:pPr>
              <w:pStyle w:val="16"/>
              <w:spacing w:before="3"/>
              <w:rPr>
                <w:rFonts w:ascii="Times New Roman" w:hAnsi="Times New Roman" w:cs="Times New Roman"/>
                <w:sz w:val="21"/>
              </w:rPr>
            </w:pPr>
          </w:p>
          <w:p w14:paraId="7A290BC1">
            <w:pPr>
              <w:pStyle w:val="16"/>
              <w:ind w:left="163"/>
              <w:rPr>
                <w:rFonts w:ascii="Times New Roman" w:hAnsi="Times New Roman" w:cs="Times New Roman"/>
                <w:sz w:val="21"/>
              </w:rPr>
            </w:pPr>
            <w:r>
              <w:rPr>
                <w:rFonts w:ascii="Times New Roman" w:hAnsi="Times New Roman" w:cs="Times New Roman"/>
                <w:sz w:val="21"/>
              </w:rPr>
              <w:t>月</w:t>
            </w:r>
          </w:p>
        </w:tc>
        <w:tc>
          <w:tcPr>
            <w:tcW w:w="529" w:type="dxa"/>
            <w:tcBorders>
              <w:left w:val="nil"/>
            </w:tcBorders>
          </w:tcPr>
          <w:p w14:paraId="13B4F309">
            <w:pPr>
              <w:pStyle w:val="16"/>
              <w:rPr>
                <w:rFonts w:ascii="Times New Roman" w:hAnsi="Times New Roman" w:cs="Times New Roman"/>
                <w:sz w:val="20"/>
              </w:rPr>
            </w:pPr>
          </w:p>
          <w:p w14:paraId="1FDC66EE">
            <w:pPr>
              <w:pStyle w:val="16"/>
              <w:rPr>
                <w:rFonts w:ascii="Times New Roman" w:hAnsi="Times New Roman" w:cs="Times New Roman"/>
                <w:sz w:val="20"/>
              </w:rPr>
            </w:pPr>
          </w:p>
          <w:p w14:paraId="656576F3">
            <w:pPr>
              <w:pStyle w:val="16"/>
              <w:rPr>
                <w:rFonts w:ascii="Times New Roman" w:hAnsi="Times New Roman" w:cs="Times New Roman"/>
                <w:sz w:val="20"/>
              </w:rPr>
            </w:pPr>
          </w:p>
          <w:p w14:paraId="009134DA">
            <w:pPr>
              <w:pStyle w:val="16"/>
              <w:rPr>
                <w:rFonts w:ascii="Times New Roman" w:hAnsi="Times New Roman" w:cs="Times New Roman"/>
                <w:sz w:val="20"/>
              </w:rPr>
            </w:pPr>
          </w:p>
          <w:p w14:paraId="5DA54A3D">
            <w:pPr>
              <w:pStyle w:val="16"/>
              <w:rPr>
                <w:rFonts w:ascii="Times New Roman" w:hAnsi="Times New Roman" w:cs="Times New Roman"/>
                <w:sz w:val="20"/>
              </w:rPr>
            </w:pPr>
          </w:p>
          <w:p w14:paraId="291DE519">
            <w:pPr>
              <w:pStyle w:val="16"/>
              <w:rPr>
                <w:rFonts w:ascii="Times New Roman" w:hAnsi="Times New Roman" w:cs="Times New Roman"/>
                <w:sz w:val="20"/>
              </w:rPr>
            </w:pPr>
          </w:p>
          <w:p w14:paraId="7AEAB457">
            <w:pPr>
              <w:pStyle w:val="16"/>
              <w:rPr>
                <w:rFonts w:ascii="Times New Roman" w:hAnsi="Times New Roman" w:cs="Times New Roman"/>
                <w:sz w:val="20"/>
              </w:rPr>
            </w:pPr>
          </w:p>
          <w:p w14:paraId="191559A8">
            <w:pPr>
              <w:pStyle w:val="16"/>
              <w:rPr>
                <w:rFonts w:ascii="Times New Roman" w:hAnsi="Times New Roman" w:cs="Times New Roman"/>
                <w:sz w:val="20"/>
              </w:rPr>
            </w:pPr>
          </w:p>
          <w:p w14:paraId="631D32CF">
            <w:pPr>
              <w:pStyle w:val="16"/>
              <w:rPr>
                <w:rFonts w:ascii="Times New Roman" w:hAnsi="Times New Roman" w:cs="Times New Roman"/>
                <w:sz w:val="20"/>
              </w:rPr>
            </w:pPr>
          </w:p>
          <w:p w14:paraId="7233128D">
            <w:pPr>
              <w:pStyle w:val="16"/>
              <w:rPr>
                <w:rFonts w:ascii="Times New Roman" w:hAnsi="Times New Roman" w:cs="Times New Roman"/>
                <w:sz w:val="20"/>
              </w:rPr>
            </w:pPr>
          </w:p>
          <w:p w14:paraId="2C5BA5E2">
            <w:pPr>
              <w:pStyle w:val="16"/>
              <w:rPr>
                <w:rFonts w:ascii="Times New Roman" w:hAnsi="Times New Roman" w:cs="Times New Roman"/>
                <w:sz w:val="20"/>
              </w:rPr>
            </w:pPr>
          </w:p>
          <w:p w14:paraId="52F78FEA">
            <w:pPr>
              <w:pStyle w:val="16"/>
              <w:rPr>
                <w:rFonts w:ascii="Times New Roman" w:hAnsi="Times New Roman" w:cs="Times New Roman"/>
                <w:sz w:val="20"/>
              </w:rPr>
            </w:pPr>
          </w:p>
          <w:p w14:paraId="7E58E26A">
            <w:pPr>
              <w:pStyle w:val="16"/>
              <w:rPr>
                <w:rFonts w:ascii="Times New Roman" w:hAnsi="Times New Roman" w:cs="Times New Roman"/>
                <w:sz w:val="20"/>
              </w:rPr>
            </w:pPr>
          </w:p>
          <w:p w14:paraId="32F2F79E">
            <w:pPr>
              <w:pStyle w:val="16"/>
              <w:rPr>
                <w:rFonts w:ascii="Times New Roman" w:hAnsi="Times New Roman" w:cs="Times New Roman"/>
                <w:sz w:val="20"/>
              </w:rPr>
            </w:pPr>
          </w:p>
          <w:p w14:paraId="2E122CA9">
            <w:pPr>
              <w:pStyle w:val="16"/>
              <w:spacing w:before="3"/>
              <w:rPr>
                <w:rFonts w:ascii="Times New Roman" w:hAnsi="Times New Roman" w:cs="Times New Roman"/>
                <w:sz w:val="21"/>
              </w:rPr>
            </w:pPr>
          </w:p>
          <w:p w14:paraId="0A481515">
            <w:pPr>
              <w:pStyle w:val="16"/>
              <w:ind w:right="96"/>
              <w:jc w:val="right"/>
              <w:rPr>
                <w:rFonts w:ascii="Times New Roman" w:hAnsi="Times New Roman" w:cs="Times New Roman"/>
                <w:sz w:val="21"/>
              </w:rPr>
            </w:pPr>
            <w:r>
              <w:rPr>
                <w:rFonts w:ascii="Times New Roman" w:hAnsi="Times New Roman" w:cs="Times New Roman"/>
                <w:sz w:val="21"/>
              </w:rPr>
              <w:t>日</w:t>
            </w:r>
          </w:p>
        </w:tc>
      </w:tr>
    </w:tbl>
    <w:p w14:paraId="1B5CB2C2">
      <w:pPr>
        <w:jc w:val="right"/>
        <w:rPr>
          <w:rFonts w:ascii="Times New Roman" w:hAnsi="Times New Roman" w:cs="Times New Roman"/>
          <w:sz w:val="21"/>
        </w:rPr>
        <w:sectPr>
          <w:pgSz w:w="11900" w:h="16840"/>
          <w:pgMar w:top="1440" w:right="1200" w:bottom="1120" w:left="1560" w:header="0" w:footer="935" w:gutter="0"/>
          <w:cols w:space="720" w:num="1"/>
        </w:sectPr>
      </w:pPr>
    </w:p>
    <w:p w14:paraId="4B403ECF">
      <w:pPr>
        <w:rPr>
          <w:rFonts w:ascii="Times New Roman" w:hAnsi="Times New Roman" w:cs="Times New Roman"/>
          <w:sz w:val="20"/>
        </w:rPr>
        <w:sectPr>
          <w:footerReference r:id="rId4" w:type="default"/>
          <w:pgSz w:w="16840" w:h="11900" w:orient="landscape"/>
          <w:pgMar w:top="1100" w:right="1220" w:bottom="280" w:left="1220" w:header="0" w:footer="0" w:gutter="0"/>
          <w:cols w:space="720" w:num="1"/>
        </w:sectPr>
      </w:pPr>
    </w:p>
    <w:p w14:paraId="7C52CE6B">
      <w:pPr>
        <w:pStyle w:val="6"/>
        <w:spacing w:before="41"/>
        <w:rPr>
          <w:rFonts w:hint="eastAsia" w:ascii="黑体" w:hAnsi="黑体" w:eastAsia="黑体" w:cs="黑体"/>
          <w:sz w:val="32"/>
          <w:szCs w:val="32"/>
        </w:rPr>
      </w:pPr>
      <w:r>
        <w:rPr>
          <w:rFonts w:ascii="黑体" w:hAnsi="黑体" w:eastAsia="黑体" w:cs="黑体"/>
          <w:sz w:val="32"/>
          <w:szCs w:val="32"/>
        </w:rPr>
        <w:t>附件3</w:t>
      </w:r>
    </w:p>
    <w:p w14:paraId="0FC5E3B9">
      <w:pPr>
        <w:pStyle w:val="6"/>
        <w:spacing w:before="2"/>
        <w:rPr>
          <w:rFonts w:ascii="Times New Roman" w:hAnsi="Times New Roman" w:cs="Times New Roman"/>
          <w:sz w:val="32"/>
        </w:rPr>
      </w:pPr>
      <w:r>
        <w:rPr>
          <w:rFonts w:ascii="Times New Roman" w:hAnsi="Times New Roman" w:cs="Times New Roman"/>
        </w:rPr>
        <w:br w:type="column"/>
      </w:r>
    </w:p>
    <w:p w14:paraId="35BDE5A2">
      <w:pPr>
        <w:pStyle w:val="2"/>
        <w:ind w:left="175"/>
        <w:rPr>
          <w:rFonts w:ascii="Times New Roman" w:hAnsi="Times New Roman" w:cs="Times New Roman"/>
        </w:rPr>
      </w:pPr>
      <w:r>
        <w:rPr>
          <w:rFonts w:ascii="Times New Roman" w:hAnsi="Times New Roman" w:cs="Times New Roman"/>
        </w:rPr>
        <w:t>20</w:t>
      </w:r>
      <w:r>
        <w:rPr>
          <w:rFonts w:ascii="Times New Roman" w:hAnsi="Times New Roman" w:eastAsia="宋体" w:cs="Times New Roman"/>
          <w:lang w:val="en-US"/>
        </w:rPr>
        <w:t>2</w:t>
      </w:r>
      <w:r>
        <w:rPr>
          <w:rFonts w:hint="eastAsia" w:ascii="Times New Roman" w:hAnsi="Times New Roman" w:eastAsia="宋体" w:cs="Times New Roman"/>
          <w:lang w:val="en-US"/>
        </w:rPr>
        <w:t>4</w:t>
      </w:r>
      <w:r>
        <w:rPr>
          <w:rFonts w:ascii="Times New Roman" w:hAnsi="Times New Roman" w:eastAsia="宋体" w:cs="Times New Roman"/>
          <w:lang w:val="en-US"/>
        </w:rPr>
        <w:t>-202</w:t>
      </w:r>
      <w:r>
        <w:rPr>
          <w:rFonts w:hint="eastAsia" w:ascii="Times New Roman" w:hAnsi="Times New Roman" w:eastAsia="宋体" w:cs="Times New Roman"/>
          <w:lang w:val="en-US"/>
        </w:rPr>
        <w:t>5</w:t>
      </w:r>
      <w:r>
        <w:rPr>
          <w:rFonts w:ascii="Times New Roman" w:hAnsi="Times New Roman" w:cs="Times New Roman"/>
        </w:rPr>
        <w:t xml:space="preserve"> 年度湖南省职业教育与成人教育学会科研规划课题申报汇总表</w:t>
      </w:r>
    </w:p>
    <w:p w14:paraId="09DD90DC">
      <w:pPr>
        <w:rPr>
          <w:rFonts w:ascii="Times New Roman" w:hAnsi="Times New Roman" w:cs="Times New Roman"/>
        </w:rPr>
        <w:sectPr>
          <w:type w:val="continuous"/>
          <w:pgSz w:w="16840" w:h="11900" w:orient="landscape"/>
          <w:pgMar w:top="1600" w:right="1220" w:bottom="280" w:left="1220" w:header="720" w:footer="720" w:gutter="0"/>
          <w:cols w:equalWidth="0" w:num="2">
            <w:col w:w="1195" w:space="40"/>
            <w:col w:w="13165"/>
          </w:cols>
        </w:sectPr>
      </w:pPr>
    </w:p>
    <w:p w14:paraId="36BC456F">
      <w:pPr>
        <w:tabs>
          <w:tab w:val="left" w:pos="3524"/>
          <w:tab w:val="left" w:pos="7228"/>
          <w:tab w:val="left" w:pos="7583"/>
          <w:tab w:val="left" w:pos="11010"/>
          <w:tab w:val="left" w:pos="11365"/>
          <w:tab w:val="left" w:pos="12961"/>
          <w:tab w:val="left" w:pos="13799"/>
        </w:tabs>
        <w:spacing w:before="132"/>
        <w:ind w:left="301"/>
        <w:rPr>
          <w:rFonts w:ascii="Times New Roman" w:hAnsi="Times New Roman" w:cs="Times New Roman"/>
          <w:sz w:val="28"/>
        </w:rPr>
      </w:pPr>
      <w:r>
        <w:rPr>
          <w:rFonts w:ascii="Times New Roman" w:hAnsi="Times New Roman" w:cs="Times New Roman"/>
          <w:sz w:val="28"/>
        </w:rPr>
        <w:t>推荐单位</w:t>
      </w:r>
      <w:r>
        <w:rPr>
          <w:rFonts w:ascii="Times New Roman" w:hAnsi="Times New Roman" w:cs="Times New Roman"/>
          <w:sz w:val="28"/>
          <w:u w:val="single"/>
        </w:rPr>
        <w:t xml:space="preserve"> </w:t>
      </w:r>
      <w:r>
        <w:rPr>
          <w:rFonts w:ascii="Times New Roman" w:hAnsi="Times New Roman" w:cs="Times New Roman"/>
          <w:sz w:val="28"/>
          <w:u w:val="single"/>
        </w:rPr>
        <w:tab/>
      </w:r>
      <w:r>
        <w:rPr>
          <w:rFonts w:ascii="Times New Roman" w:hAnsi="Times New Roman" w:cs="Times New Roman"/>
          <w:sz w:val="28"/>
          <w:u w:val="single"/>
        </w:rPr>
        <w:t>（</w:t>
      </w:r>
      <w:r>
        <w:rPr>
          <w:rFonts w:ascii="Times New Roman" w:hAnsi="Times New Roman" w:cs="Times New Roman"/>
          <w:spacing w:val="-3"/>
          <w:sz w:val="28"/>
        </w:rPr>
        <w:t>盖</w:t>
      </w:r>
      <w:r>
        <w:rPr>
          <w:rFonts w:ascii="Times New Roman" w:hAnsi="Times New Roman" w:cs="Times New Roman"/>
          <w:sz w:val="28"/>
        </w:rPr>
        <w:t>章）</w:t>
      </w:r>
      <w:r>
        <w:rPr>
          <w:rFonts w:ascii="Times New Roman" w:hAnsi="Times New Roman" w:cs="Times New Roman"/>
          <w:spacing w:val="-2"/>
          <w:sz w:val="28"/>
        </w:rPr>
        <w:t xml:space="preserve"> </w:t>
      </w:r>
      <w:r>
        <w:rPr>
          <w:rFonts w:ascii="Times New Roman" w:hAnsi="Times New Roman" w:cs="Times New Roman"/>
          <w:sz w:val="28"/>
        </w:rPr>
        <w:t>联系人</w:t>
      </w:r>
      <w:r>
        <w:rPr>
          <w:rFonts w:ascii="Times New Roman" w:hAnsi="Times New Roman" w:cs="Times New Roman"/>
          <w:sz w:val="28"/>
          <w:u w:val="single"/>
        </w:rPr>
        <w:t xml:space="preserve"> </w:t>
      </w:r>
      <w:r>
        <w:rPr>
          <w:rFonts w:ascii="Times New Roman" w:hAnsi="Times New Roman" w:cs="Times New Roman"/>
          <w:sz w:val="28"/>
          <w:u w:val="single"/>
        </w:rPr>
        <w:tab/>
      </w:r>
      <w:r>
        <w:rPr>
          <w:rFonts w:ascii="Times New Roman" w:hAnsi="Times New Roman" w:cs="Times New Roman"/>
          <w:sz w:val="28"/>
        </w:rPr>
        <w:tab/>
      </w:r>
      <w:r>
        <w:rPr>
          <w:rFonts w:ascii="Times New Roman" w:hAnsi="Times New Roman" w:cs="Times New Roman"/>
          <w:sz w:val="28"/>
        </w:rPr>
        <w:t>联系电话</w:t>
      </w:r>
      <w:r>
        <w:rPr>
          <w:rFonts w:ascii="Times New Roman" w:hAnsi="Times New Roman" w:cs="Times New Roman"/>
          <w:sz w:val="28"/>
          <w:u w:val="single"/>
        </w:rPr>
        <w:t xml:space="preserve"> </w:t>
      </w:r>
      <w:r>
        <w:rPr>
          <w:rFonts w:ascii="Times New Roman" w:hAnsi="Times New Roman" w:cs="Times New Roman"/>
          <w:sz w:val="28"/>
          <w:u w:val="single"/>
        </w:rPr>
        <w:tab/>
      </w:r>
      <w:r>
        <w:rPr>
          <w:rFonts w:ascii="Times New Roman" w:hAnsi="Times New Roman" w:cs="Times New Roman"/>
          <w:sz w:val="28"/>
        </w:rPr>
        <w:tab/>
      </w:r>
      <w:r>
        <w:rPr>
          <w:rFonts w:ascii="Times New Roman" w:hAnsi="Times New Roman" w:cs="Times New Roman"/>
          <w:sz w:val="28"/>
          <w:u w:val="single"/>
        </w:rPr>
        <w:t>20</w:t>
      </w:r>
      <w:r>
        <w:rPr>
          <w:rFonts w:ascii="Times New Roman" w:hAnsi="Times New Roman" w:cs="Times New Roman"/>
          <w:sz w:val="28"/>
          <w:u w:val="single"/>
          <w:lang w:val="en-US"/>
        </w:rPr>
        <w:t>2</w:t>
      </w:r>
      <w:r>
        <w:rPr>
          <w:rFonts w:hint="eastAsia" w:ascii="Times New Roman" w:hAnsi="Times New Roman" w:cs="Times New Roman"/>
          <w:sz w:val="28"/>
          <w:u w:val="single"/>
          <w:lang w:val="en-US"/>
        </w:rPr>
        <w:t>4</w:t>
      </w:r>
      <w:r>
        <w:rPr>
          <w:rFonts w:ascii="Times New Roman" w:hAnsi="Times New Roman" w:cs="Times New Roman"/>
          <w:spacing w:val="-84"/>
          <w:sz w:val="28"/>
        </w:rPr>
        <w:t xml:space="preserve"> </w:t>
      </w:r>
      <w:r>
        <w:rPr>
          <w:rFonts w:ascii="Times New Roman" w:hAnsi="Times New Roman" w:cs="Times New Roman"/>
          <w:sz w:val="28"/>
        </w:rPr>
        <w:t>年</w:t>
      </w:r>
      <w:r>
        <w:rPr>
          <w:rFonts w:ascii="Times New Roman" w:hAnsi="Times New Roman" w:cs="Times New Roman"/>
          <w:sz w:val="28"/>
          <w:u w:val="single"/>
        </w:rPr>
        <w:t xml:space="preserve"> </w:t>
      </w:r>
      <w:r>
        <w:rPr>
          <w:rFonts w:ascii="Times New Roman" w:hAnsi="Times New Roman" w:cs="Times New Roman"/>
          <w:sz w:val="28"/>
          <w:u w:val="single"/>
        </w:rPr>
        <w:tab/>
      </w:r>
      <w:r>
        <w:rPr>
          <w:rFonts w:ascii="Times New Roman" w:hAnsi="Times New Roman" w:cs="Times New Roman"/>
          <w:sz w:val="28"/>
        </w:rPr>
        <w:t>月</w:t>
      </w:r>
      <w:r>
        <w:rPr>
          <w:rFonts w:ascii="Times New Roman" w:hAnsi="Times New Roman" w:cs="Times New Roman"/>
          <w:sz w:val="28"/>
          <w:u w:val="single"/>
        </w:rPr>
        <w:t xml:space="preserve"> </w:t>
      </w:r>
      <w:r>
        <w:rPr>
          <w:rFonts w:ascii="Times New Roman" w:hAnsi="Times New Roman" w:cs="Times New Roman"/>
          <w:sz w:val="28"/>
          <w:u w:val="single"/>
        </w:rPr>
        <w:tab/>
      </w:r>
      <w:r>
        <w:rPr>
          <w:rFonts w:ascii="Times New Roman" w:hAnsi="Times New Roman" w:cs="Times New Roman"/>
          <w:sz w:val="28"/>
        </w:rPr>
        <w:t>日</w:t>
      </w:r>
    </w:p>
    <w:p w14:paraId="6FC08B4A">
      <w:pPr>
        <w:pStyle w:val="6"/>
        <w:spacing w:before="4"/>
        <w:rPr>
          <w:rFonts w:ascii="Times New Roman" w:hAnsi="Times New Roman" w:cs="Times New Roman"/>
          <w:sz w:val="10"/>
        </w:rPr>
      </w:pPr>
    </w:p>
    <w:tbl>
      <w:tblPr>
        <w:tblStyle w:val="11"/>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3168"/>
        <w:gridCol w:w="1682"/>
        <w:gridCol w:w="3242"/>
        <w:gridCol w:w="1795"/>
        <w:gridCol w:w="1800"/>
        <w:gridCol w:w="1555"/>
      </w:tblGrid>
      <w:tr w14:paraId="74279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31" w:type="dxa"/>
          </w:tcPr>
          <w:p w14:paraId="48AC792A">
            <w:pPr>
              <w:pStyle w:val="16"/>
              <w:spacing w:before="132"/>
              <w:ind w:left="182"/>
              <w:rPr>
                <w:rFonts w:ascii="Times New Roman" w:hAnsi="Times New Roman" w:cs="Times New Roman"/>
                <w:sz w:val="28"/>
              </w:rPr>
            </w:pPr>
            <w:r>
              <w:rPr>
                <w:rFonts w:ascii="Times New Roman" w:hAnsi="Times New Roman" w:cs="Times New Roman"/>
                <w:sz w:val="28"/>
              </w:rPr>
              <w:t>序号</w:t>
            </w:r>
          </w:p>
        </w:tc>
        <w:tc>
          <w:tcPr>
            <w:tcW w:w="3168" w:type="dxa"/>
          </w:tcPr>
          <w:p w14:paraId="1BB10DA9">
            <w:pPr>
              <w:pStyle w:val="16"/>
              <w:spacing w:before="132"/>
              <w:ind w:left="1022"/>
              <w:rPr>
                <w:rFonts w:ascii="Times New Roman" w:hAnsi="Times New Roman" w:cs="Times New Roman"/>
                <w:sz w:val="28"/>
              </w:rPr>
            </w:pPr>
            <w:r>
              <w:rPr>
                <w:rFonts w:ascii="Times New Roman" w:hAnsi="Times New Roman" w:cs="Times New Roman"/>
                <w:sz w:val="28"/>
              </w:rPr>
              <w:t>课题名称</w:t>
            </w:r>
          </w:p>
        </w:tc>
        <w:tc>
          <w:tcPr>
            <w:tcW w:w="1682" w:type="dxa"/>
          </w:tcPr>
          <w:p w14:paraId="7265D838">
            <w:pPr>
              <w:pStyle w:val="16"/>
              <w:spacing w:before="132"/>
              <w:ind w:left="141"/>
              <w:rPr>
                <w:rFonts w:ascii="Times New Roman" w:hAnsi="Times New Roman" w:cs="Times New Roman"/>
                <w:sz w:val="28"/>
              </w:rPr>
            </w:pPr>
            <w:r>
              <w:rPr>
                <w:rFonts w:ascii="Times New Roman" w:hAnsi="Times New Roman" w:cs="Times New Roman"/>
                <w:sz w:val="28"/>
              </w:rPr>
              <w:t>课题负责人</w:t>
            </w:r>
          </w:p>
        </w:tc>
        <w:tc>
          <w:tcPr>
            <w:tcW w:w="3242" w:type="dxa"/>
          </w:tcPr>
          <w:p w14:paraId="4824D5A7">
            <w:pPr>
              <w:pStyle w:val="16"/>
              <w:spacing w:before="132"/>
              <w:ind w:left="780"/>
              <w:rPr>
                <w:rFonts w:ascii="Times New Roman" w:hAnsi="Times New Roman" w:cs="Times New Roman"/>
                <w:sz w:val="28"/>
              </w:rPr>
            </w:pPr>
            <w:r>
              <w:rPr>
                <w:rFonts w:ascii="Times New Roman" w:hAnsi="Times New Roman" w:cs="Times New Roman"/>
                <w:sz w:val="28"/>
              </w:rPr>
              <w:t>主要研究人员</w:t>
            </w:r>
          </w:p>
        </w:tc>
        <w:tc>
          <w:tcPr>
            <w:tcW w:w="1795" w:type="dxa"/>
          </w:tcPr>
          <w:p w14:paraId="48254481">
            <w:pPr>
              <w:pStyle w:val="16"/>
              <w:spacing w:before="132"/>
              <w:ind w:left="334"/>
              <w:rPr>
                <w:rFonts w:ascii="Times New Roman" w:hAnsi="Times New Roman" w:cs="Times New Roman"/>
                <w:sz w:val="28"/>
              </w:rPr>
            </w:pPr>
            <w:r>
              <w:rPr>
                <w:rFonts w:ascii="Times New Roman" w:hAnsi="Times New Roman" w:cs="Times New Roman"/>
                <w:sz w:val="28"/>
              </w:rPr>
              <w:t>联系电话</w:t>
            </w:r>
          </w:p>
        </w:tc>
        <w:tc>
          <w:tcPr>
            <w:tcW w:w="1800" w:type="dxa"/>
          </w:tcPr>
          <w:p w14:paraId="58C1E4B9">
            <w:pPr>
              <w:pStyle w:val="16"/>
              <w:spacing w:before="132"/>
              <w:ind w:left="339"/>
              <w:rPr>
                <w:rFonts w:ascii="Times New Roman" w:hAnsi="Times New Roman" w:cs="Times New Roman"/>
                <w:sz w:val="28"/>
              </w:rPr>
            </w:pPr>
            <w:r>
              <w:rPr>
                <w:rFonts w:ascii="Times New Roman" w:hAnsi="Times New Roman" w:cs="Times New Roman"/>
                <w:sz w:val="28"/>
              </w:rPr>
              <w:t>电子邮箱</w:t>
            </w:r>
          </w:p>
        </w:tc>
        <w:tc>
          <w:tcPr>
            <w:tcW w:w="1555" w:type="dxa"/>
          </w:tcPr>
          <w:p w14:paraId="21708193">
            <w:pPr>
              <w:pStyle w:val="16"/>
              <w:spacing w:before="132"/>
              <w:ind w:left="497"/>
              <w:rPr>
                <w:rFonts w:ascii="Times New Roman" w:hAnsi="Times New Roman" w:cs="Times New Roman"/>
                <w:sz w:val="28"/>
              </w:rPr>
            </w:pPr>
            <w:r>
              <w:rPr>
                <w:rFonts w:ascii="Times New Roman" w:hAnsi="Times New Roman" w:cs="Times New Roman"/>
                <w:sz w:val="28"/>
              </w:rPr>
              <w:t>备注</w:t>
            </w:r>
          </w:p>
        </w:tc>
      </w:tr>
      <w:tr w14:paraId="32B94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2E7BBE98">
            <w:pPr>
              <w:pStyle w:val="16"/>
              <w:rPr>
                <w:rFonts w:ascii="Times New Roman" w:hAnsi="Times New Roman" w:cs="Times New Roman"/>
                <w:sz w:val="28"/>
              </w:rPr>
            </w:pPr>
          </w:p>
        </w:tc>
        <w:tc>
          <w:tcPr>
            <w:tcW w:w="3168" w:type="dxa"/>
          </w:tcPr>
          <w:p w14:paraId="5C4B86B0">
            <w:pPr>
              <w:pStyle w:val="16"/>
              <w:rPr>
                <w:rFonts w:ascii="Times New Roman" w:hAnsi="Times New Roman" w:cs="Times New Roman"/>
                <w:sz w:val="28"/>
              </w:rPr>
            </w:pPr>
          </w:p>
        </w:tc>
        <w:tc>
          <w:tcPr>
            <w:tcW w:w="1682" w:type="dxa"/>
          </w:tcPr>
          <w:p w14:paraId="587AF3FD">
            <w:pPr>
              <w:pStyle w:val="16"/>
              <w:rPr>
                <w:rFonts w:ascii="Times New Roman" w:hAnsi="Times New Roman" w:cs="Times New Roman"/>
                <w:sz w:val="28"/>
              </w:rPr>
            </w:pPr>
          </w:p>
        </w:tc>
        <w:tc>
          <w:tcPr>
            <w:tcW w:w="3242" w:type="dxa"/>
          </w:tcPr>
          <w:p w14:paraId="7FEF19E2">
            <w:pPr>
              <w:pStyle w:val="16"/>
              <w:rPr>
                <w:rFonts w:ascii="Times New Roman" w:hAnsi="Times New Roman" w:cs="Times New Roman"/>
                <w:sz w:val="28"/>
              </w:rPr>
            </w:pPr>
          </w:p>
        </w:tc>
        <w:tc>
          <w:tcPr>
            <w:tcW w:w="1795" w:type="dxa"/>
          </w:tcPr>
          <w:p w14:paraId="12C0DF4D">
            <w:pPr>
              <w:pStyle w:val="16"/>
              <w:rPr>
                <w:rFonts w:ascii="Times New Roman" w:hAnsi="Times New Roman" w:cs="Times New Roman"/>
                <w:sz w:val="28"/>
              </w:rPr>
            </w:pPr>
          </w:p>
        </w:tc>
        <w:tc>
          <w:tcPr>
            <w:tcW w:w="1800" w:type="dxa"/>
          </w:tcPr>
          <w:p w14:paraId="0C434B8B">
            <w:pPr>
              <w:pStyle w:val="16"/>
              <w:rPr>
                <w:rFonts w:ascii="Times New Roman" w:hAnsi="Times New Roman" w:cs="Times New Roman"/>
                <w:sz w:val="28"/>
              </w:rPr>
            </w:pPr>
          </w:p>
        </w:tc>
        <w:tc>
          <w:tcPr>
            <w:tcW w:w="1555" w:type="dxa"/>
          </w:tcPr>
          <w:p w14:paraId="0CB5BA50">
            <w:pPr>
              <w:pStyle w:val="16"/>
              <w:rPr>
                <w:rFonts w:ascii="Times New Roman" w:hAnsi="Times New Roman" w:cs="Times New Roman"/>
                <w:sz w:val="28"/>
              </w:rPr>
            </w:pPr>
          </w:p>
        </w:tc>
      </w:tr>
      <w:tr w14:paraId="60A9A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08BEB3DC">
            <w:pPr>
              <w:pStyle w:val="16"/>
              <w:rPr>
                <w:rFonts w:ascii="Times New Roman" w:hAnsi="Times New Roman" w:cs="Times New Roman"/>
                <w:sz w:val="28"/>
              </w:rPr>
            </w:pPr>
          </w:p>
        </w:tc>
        <w:tc>
          <w:tcPr>
            <w:tcW w:w="3168" w:type="dxa"/>
          </w:tcPr>
          <w:p w14:paraId="1706B433">
            <w:pPr>
              <w:pStyle w:val="16"/>
              <w:rPr>
                <w:rFonts w:ascii="Times New Roman" w:hAnsi="Times New Roman" w:cs="Times New Roman"/>
                <w:sz w:val="28"/>
              </w:rPr>
            </w:pPr>
          </w:p>
        </w:tc>
        <w:tc>
          <w:tcPr>
            <w:tcW w:w="1682" w:type="dxa"/>
          </w:tcPr>
          <w:p w14:paraId="773BC19F">
            <w:pPr>
              <w:pStyle w:val="16"/>
              <w:rPr>
                <w:rFonts w:ascii="Times New Roman" w:hAnsi="Times New Roman" w:cs="Times New Roman"/>
                <w:sz w:val="28"/>
              </w:rPr>
            </w:pPr>
          </w:p>
        </w:tc>
        <w:tc>
          <w:tcPr>
            <w:tcW w:w="3242" w:type="dxa"/>
          </w:tcPr>
          <w:p w14:paraId="4A7FDA56">
            <w:pPr>
              <w:pStyle w:val="16"/>
              <w:rPr>
                <w:rFonts w:ascii="Times New Roman" w:hAnsi="Times New Roman" w:cs="Times New Roman"/>
                <w:sz w:val="28"/>
              </w:rPr>
            </w:pPr>
          </w:p>
        </w:tc>
        <w:tc>
          <w:tcPr>
            <w:tcW w:w="1795" w:type="dxa"/>
          </w:tcPr>
          <w:p w14:paraId="25E7EC89">
            <w:pPr>
              <w:pStyle w:val="16"/>
              <w:rPr>
                <w:rFonts w:ascii="Times New Roman" w:hAnsi="Times New Roman" w:cs="Times New Roman"/>
                <w:sz w:val="28"/>
              </w:rPr>
            </w:pPr>
          </w:p>
        </w:tc>
        <w:tc>
          <w:tcPr>
            <w:tcW w:w="1800" w:type="dxa"/>
          </w:tcPr>
          <w:p w14:paraId="4D6A0EB3">
            <w:pPr>
              <w:pStyle w:val="16"/>
              <w:rPr>
                <w:rFonts w:ascii="Times New Roman" w:hAnsi="Times New Roman" w:cs="Times New Roman"/>
                <w:sz w:val="28"/>
              </w:rPr>
            </w:pPr>
          </w:p>
        </w:tc>
        <w:tc>
          <w:tcPr>
            <w:tcW w:w="1555" w:type="dxa"/>
          </w:tcPr>
          <w:p w14:paraId="78C2B514">
            <w:pPr>
              <w:pStyle w:val="16"/>
              <w:rPr>
                <w:rFonts w:ascii="Times New Roman" w:hAnsi="Times New Roman" w:cs="Times New Roman"/>
                <w:sz w:val="28"/>
              </w:rPr>
            </w:pPr>
          </w:p>
        </w:tc>
      </w:tr>
      <w:tr w14:paraId="749F1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67A35772">
            <w:pPr>
              <w:pStyle w:val="16"/>
              <w:rPr>
                <w:rFonts w:ascii="Times New Roman" w:hAnsi="Times New Roman" w:cs="Times New Roman"/>
                <w:sz w:val="28"/>
              </w:rPr>
            </w:pPr>
          </w:p>
        </w:tc>
        <w:tc>
          <w:tcPr>
            <w:tcW w:w="3168" w:type="dxa"/>
          </w:tcPr>
          <w:p w14:paraId="005E945F">
            <w:pPr>
              <w:pStyle w:val="16"/>
              <w:rPr>
                <w:rFonts w:ascii="Times New Roman" w:hAnsi="Times New Roman" w:cs="Times New Roman"/>
                <w:sz w:val="28"/>
              </w:rPr>
            </w:pPr>
          </w:p>
        </w:tc>
        <w:tc>
          <w:tcPr>
            <w:tcW w:w="1682" w:type="dxa"/>
          </w:tcPr>
          <w:p w14:paraId="476EBFD3">
            <w:pPr>
              <w:pStyle w:val="16"/>
              <w:rPr>
                <w:rFonts w:ascii="Times New Roman" w:hAnsi="Times New Roman" w:cs="Times New Roman"/>
                <w:sz w:val="28"/>
              </w:rPr>
            </w:pPr>
          </w:p>
        </w:tc>
        <w:tc>
          <w:tcPr>
            <w:tcW w:w="3242" w:type="dxa"/>
          </w:tcPr>
          <w:p w14:paraId="7EC1EE25">
            <w:pPr>
              <w:pStyle w:val="16"/>
              <w:rPr>
                <w:rFonts w:ascii="Times New Roman" w:hAnsi="Times New Roman" w:cs="Times New Roman"/>
                <w:sz w:val="28"/>
              </w:rPr>
            </w:pPr>
          </w:p>
        </w:tc>
        <w:tc>
          <w:tcPr>
            <w:tcW w:w="1795" w:type="dxa"/>
          </w:tcPr>
          <w:p w14:paraId="70DA10A0">
            <w:pPr>
              <w:pStyle w:val="16"/>
              <w:rPr>
                <w:rFonts w:ascii="Times New Roman" w:hAnsi="Times New Roman" w:cs="Times New Roman"/>
                <w:sz w:val="28"/>
              </w:rPr>
            </w:pPr>
          </w:p>
        </w:tc>
        <w:tc>
          <w:tcPr>
            <w:tcW w:w="1800" w:type="dxa"/>
          </w:tcPr>
          <w:p w14:paraId="78BCCED2">
            <w:pPr>
              <w:pStyle w:val="16"/>
              <w:rPr>
                <w:rFonts w:ascii="Times New Roman" w:hAnsi="Times New Roman" w:cs="Times New Roman"/>
                <w:sz w:val="28"/>
              </w:rPr>
            </w:pPr>
          </w:p>
        </w:tc>
        <w:tc>
          <w:tcPr>
            <w:tcW w:w="1555" w:type="dxa"/>
          </w:tcPr>
          <w:p w14:paraId="7E574280">
            <w:pPr>
              <w:pStyle w:val="16"/>
              <w:rPr>
                <w:rFonts w:ascii="Times New Roman" w:hAnsi="Times New Roman" w:cs="Times New Roman"/>
                <w:sz w:val="28"/>
              </w:rPr>
            </w:pPr>
          </w:p>
        </w:tc>
      </w:tr>
      <w:tr w14:paraId="0719C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1756E53F">
            <w:pPr>
              <w:pStyle w:val="16"/>
              <w:rPr>
                <w:rFonts w:ascii="Times New Roman" w:hAnsi="Times New Roman" w:cs="Times New Roman"/>
                <w:sz w:val="28"/>
              </w:rPr>
            </w:pPr>
          </w:p>
        </w:tc>
        <w:tc>
          <w:tcPr>
            <w:tcW w:w="3168" w:type="dxa"/>
          </w:tcPr>
          <w:p w14:paraId="7BA55D74">
            <w:pPr>
              <w:pStyle w:val="16"/>
              <w:rPr>
                <w:rFonts w:ascii="Times New Roman" w:hAnsi="Times New Roman" w:cs="Times New Roman"/>
                <w:sz w:val="28"/>
              </w:rPr>
            </w:pPr>
          </w:p>
        </w:tc>
        <w:tc>
          <w:tcPr>
            <w:tcW w:w="1682" w:type="dxa"/>
          </w:tcPr>
          <w:p w14:paraId="11FF147E">
            <w:pPr>
              <w:pStyle w:val="16"/>
              <w:rPr>
                <w:rFonts w:ascii="Times New Roman" w:hAnsi="Times New Roman" w:cs="Times New Roman"/>
                <w:sz w:val="28"/>
              </w:rPr>
            </w:pPr>
          </w:p>
        </w:tc>
        <w:tc>
          <w:tcPr>
            <w:tcW w:w="3242" w:type="dxa"/>
          </w:tcPr>
          <w:p w14:paraId="01C1E83D">
            <w:pPr>
              <w:pStyle w:val="16"/>
              <w:rPr>
                <w:rFonts w:ascii="Times New Roman" w:hAnsi="Times New Roman" w:cs="Times New Roman"/>
                <w:sz w:val="28"/>
              </w:rPr>
            </w:pPr>
          </w:p>
        </w:tc>
        <w:tc>
          <w:tcPr>
            <w:tcW w:w="1795" w:type="dxa"/>
          </w:tcPr>
          <w:p w14:paraId="06F7240F">
            <w:pPr>
              <w:pStyle w:val="16"/>
              <w:rPr>
                <w:rFonts w:ascii="Times New Roman" w:hAnsi="Times New Roman" w:cs="Times New Roman"/>
                <w:sz w:val="28"/>
              </w:rPr>
            </w:pPr>
          </w:p>
        </w:tc>
        <w:tc>
          <w:tcPr>
            <w:tcW w:w="1800" w:type="dxa"/>
          </w:tcPr>
          <w:p w14:paraId="522F1A42">
            <w:pPr>
              <w:pStyle w:val="16"/>
              <w:rPr>
                <w:rFonts w:ascii="Times New Roman" w:hAnsi="Times New Roman" w:cs="Times New Roman"/>
                <w:sz w:val="28"/>
              </w:rPr>
            </w:pPr>
          </w:p>
        </w:tc>
        <w:tc>
          <w:tcPr>
            <w:tcW w:w="1555" w:type="dxa"/>
          </w:tcPr>
          <w:p w14:paraId="740F3965">
            <w:pPr>
              <w:pStyle w:val="16"/>
              <w:rPr>
                <w:rFonts w:ascii="Times New Roman" w:hAnsi="Times New Roman" w:cs="Times New Roman"/>
                <w:sz w:val="28"/>
              </w:rPr>
            </w:pPr>
          </w:p>
        </w:tc>
      </w:tr>
      <w:tr w14:paraId="66557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036875F1">
            <w:pPr>
              <w:pStyle w:val="16"/>
              <w:rPr>
                <w:rFonts w:ascii="Times New Roman" w:hAnsi="Times New Roman" w:cs="Times New Roman"/>
                <w:sz w:val="28"/>
              </w:rPr>
            </w:pPr>
          </w:p>
        </w:tc>
        <w:tc>
          <w:tcPr>
            <w:tcW w:w="3168" w:type="dxa"/>
          </w:tcPr>
          <w:p w14:paraId="59815AA4">
            <w:pPr>
              <w:pStyle w:val="16"/>
              <w:rPr>
                <w:rFonts w:ascii="Times New Roman" w:hAnsi="Times New Roman" w:cs="Times New Roman"/>
                <w:sz w:val="28"/>
              </w:rPr>
            </w:pPr>
          </w:p>
        </w:tc>
        <w:tc>
          <w:tcPr>
            <w:tcW w:w="1682" w:type="dxa"/>
          </w:tcPr>
          <w:p w14:paraId="527F3957">
            <w:pPr>
              <w:pStyle w:val="16"/>
              <w:rPr>
                <w:rFonts w:ascii="Times New Roman" w:hAnsi="Times New Roman" w:cs="Times New Roman"/>
                <w:sz w:val="28"/>
              </w:rPr>
            </w:pPr>
          </w:p>
        </w:tc>
        <w:tc>
          <w:tcPr>
            <w:tcW w:w="3242" w:type="dxa"/>
          </w:tcPr>
          <w:p w14:paraId="75C7B0CB">
            <w:pPr>
              <w:pStyle w:val="16"/>
              <w:rPr>
                <w:rFonts w:ascii="Times New Roman" w:hAnsi="Times New Roman" w:cs="Times New Roman"/>
                <w:sz w:val="28"/>
              </w:rPr>
            </w:pPr>
          </w:p>
        </w:tc>
        <w:tc>
          <w:tcPr>
            <w:tcW w:w="1795" w:type="dxa"/>
          </w:tcPr>
          <w:p w14:paraId="08D6550F">
            <w:pPr>
              <w:pStyle w:val="16"/>
              <w:rPr>
                <w:rFonts w:ascii="Times New Roman" w:hAnsi="Times New Roman" w:cs="Times New Roman"/>
                <w:sz w:val="28"/>
              </w:rPr>
            </w:pPr>
          </w:p>
        </w:tc>
        <w:tc>
          <w:tcPr>
            <w:tcW w:w="1800" w:type="dxa"/>
          </w:tcPr>
          <w:p w14:paraId="2189D6ED">
            <w:pPr>
              <w:pStyle w:val="16"/>
              <w:rPr>
                <w:rFonts w:ascii="Times New Roman" w:hAnsi="Times New Roman" w:cs="Times New Roman"/>
                <w:sz w:val="28"/>
              </w:rPr>
            </w:pPr>
          </w:p>
        </w:tc>
        <w:tc>
          <w:tcPr>
            <w:tcW w:w="1555" w:type="dxa"/>
          </w:tcPr>
          <w:p w14:paraId="4006F799">
            <w:pPr>
              <w:pStyle w:val="16"/>
              <w:rPr>
                <w:rFonts w:ascii="Times New Roman" w:hAnsi="Times New Roman" w:cs="Times New Roman"/>
                <w:sz w:val="28"/>
              </w:rPr>
            </w:pPr>
          </w:p>
        </w:tc>
      </w:tr>
      <w:tr w14:paraId="1A795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31" w:type="dxa"/>
          </w:tcPr>
          <w:p w14:paraId="77B30F56">
            <w:pPr>
              <w:pStyle w:val="16"/>
              <w:rPr>
                <w:rFonts w:ascii="Times New Roman" w:hAnsi="Times New Roman" w:cs="Times New Roman"/>
                <w:sz w:val="28"/>
              </w:rPr>
            </w:pPr>
          </w:p>
        </w:tc>
        <w:tc>
          <w:tcPr>
            <w:tcW w:w="3168" w:type="dxa"/>
          </w:tcPr>
          <w:p w14:paraId="2B6054F3">
            <w:pPr>
              <w:pStyle w:val="16"/>
              <w:rPr>
                <w:rFonts w:ascii="Times New Roman" w:hAnsi="Times New Roman" w:cs="Times New Roman"/>
                <w:sz w:val="28"/>
              </w:rPr>
            </w:pPr>
          </w:p>
        </w:tc>
        <w:tc>
          <w:tcPr>
            <w:tcW w:w="1682" w:type="dxa"/>
          </w:tcPr>
          <w:p w14:paraId="29A7A7C0">
            <w:pPr>
              <w:pStyle w:val="16"/>
              <w:rPr>
                <w:rFonts w:ascii="Times New Roman" w:hAnsi="Times New Roman" w:cs="Times New Roman"/>
                <w:sz w:val="28"/>
              </w:rPr>
            </w:pPr>
          </w:p>
        </w:tc>
        <w:tc>
          <w:tcPr>
            <w:tcW w:w="3242" w:type="dxa"/>
          </w:tcPr>
          <w:p w14:paraId="1FDB3071">
            <w:pPr>
              <w:pStyle w:val="16"/>
              <w:rPr>
                <w:rFonts w:ascii="Times New Roman" w:hAnsi="Times New Roman" w:cs="Times New Roman"/>
                <w:sz w:val="28"/>
              </w:rPr>
            </w:pPr>
          </w:p>
        </w:tc>
        <w:tc>
          <w:tcPr>
            <w:tcW w:w="1795" w:type="dxa"/>
          </w:tcPr>
          <w:p w14:paraId="36DE21AA">
            <w:pPr>
              <w:pStyle w:val="16"/>
              <w:rPr>
                <w:rFonts w:ascii="Times New Roman" w:hAnsi="Times New Roman" w:cs="Times New Roman"/>
                <w:sz w:val="28"/>
              </w:rPr>
            </w:pPr>
          </w:p>
        </w:tc>
        <w:tc>
          <w:tcPr>
            <w:tcW w:w="1800" w:type="dxa"/>
          </w:tcPr>
          <w:p w14:paraId="02BE3C98">
            <w:pPr>
              <w:pStyle w:val="16"/>
              <w:rPr>
                <w:rFonts w:ascii="Times New Roman" w:hAnsi="Times New Roman" w:cs="Times New Roman"/>
                <w:sz w:val="28"/>
              </w:rPr>
            </w:pPr>
          </w:p>
        </w:tc>
        <w:tc>
          <w:tcPr>
            <w:tcW w:w="1555" w:type="dxa"/>
          </w:tcPr>
          <w:p w14:paraId="572751C8">
            <w:pPr>
              <w:pStyle w:val="16"/>
              <w:rPr>
                <w:rFonts w:ascii="Times New Roman" w:hAnsi="Times New Roman" w:cs="Times New Roman"/>
                <w:sz w:val="28"/>
              </w:rPr>
            </w:pPr>
          </w:p>
        </w:tc>
      </w:tr>
      <w:tr w14:paraId="7E4A1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3C5FC774">
            <w:pPr>
              <w:pStyle w:val="16"/>
              <w:rPr>
                <w:rFonts w:ascii="Times New Roman" w:hAnsi="Times New Roman" w:cs="Times New Roman"/>
                <w:sz w:val="28"/>
              </w:rPr>
            </w:pPr>
          </w:p>
        </w:tc>
        <w:tc>
          <w:tcPr>
            <w:tcW w:w="3168" w:type="dxa"/>
          </w:tcPr>
          <w:p w14:paraId="41738362">
            <w:pPr>
              <w:pStyle w:val="16"/>
              <w:rPr>
                <w:rFonts w:ascii="Times New Roman" w:hAnsi="Times New Roman" w:cs="Times New Roman"/>
                <w:sz w:val="28"/>
              </w:rPr>
            </w:pPr>
          </w:p>
        </w:tc>
        <w:tc>
          <w:tcPr>
            <w:tcW w:w="1682" w:type="dxa"/>
          </w:tcPr>
          <w:p w14:paraId="07842311">
            <w:pPr>
              <w:pStyle w:val="16"/>
              <w:rPr>
                <w:rFonts w:ascii="Times New Roman" w:hAnsi="Times New Roman" w:cs="Times New Roman"/>
                <w:sz w:val="28"/>
              </w:rPr>
            </w:pPr>
          </w:p>
        </w:tc>
        <w:tc>
          <w:tcPr>
            <w:tcW w:w="3242" w:type="dxa"/>
          </w:tcPr>
          <w:p w14:paraId="7341FC32">
            <w:pPr>
              <w:pStyle w:val="16"/>
              <w:rPr>
                <w:rFonts w:ascii="Times New Roman" w:hAnsi="Times New Roman" w:cs="Times New Roman"/>
                <w:sz w:val="28"/>
              </w:rPr>
            </w:pPr>
          </w:p>
        </w:tc>
        <w:tc>
          <w:tcPr>
            <w:tcW w:w="1795" w:type="dxa"/>
          </w:tcPr>
          <w:p w14:paraId="4574ECC5">
            <w:pPr>
              <w:pStyle w:val="16"/>
              <w:rPr>
                <w:rFonts w:ascii="Times New Roman" w:hAnsi="Times New Roman" w:cs="Times New Roman"/>
                <w:sz w:val="28"/>
              </w:rPr>
            </w:pPr>
          </w:p>
        </w:tc>
        <w:tc>
          <w:tcPr>
            <w:tcW w:w="1800" w:type="dxa"/>
          </w:tcPr>
          <w:p w14:paraId="31AC1CE8">
            <w:pPr>
              <w:pStyle w:val="16"/>
              <w:rPr>
                <w:rFonts w:ascii="Times New Roman" w:hAnsi="Times New Roman" w:cs="Times New Roman"/>
                <w:sz w:val="28"/>
              </w:rPr>
            </w:pPr>
          </w:p>
        </w:tc>
        <w:tc>
          <w:tcPr>
            <w:tcW w:w="1555" w:type="dxa"/>
          </w:tcPr>
          <w:p w14:paraId="32DDB3DE">
            <w:pPr>
              <w:pStyle w:val="16"/>
              <w:rPr>
                <w:rFonts w:ascii="Times New Roman" w:hAnsi="Times New Roman" w:cs="Times New Roman"/>
                <w:sz w:val="28"/>
              </w:rPr>
            </w:pPr>
          </w:p>
        </w:tc>
      </w:tr>
      <w:tr w14:paraId="17001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1" w:type="dxa"/>
          </w:tcPr>
          <w:p w14:paraId="7CA148AF">
            <w:pPr>
              <w:pStyle w:val="16"/>
              <w:rPr>
                <w:rFonts w:ascii="Times New Roman" w:hAnsi="Times New Roman" w:cs="Times New Roman"/>
                <w:sz w:val="28"/>
              </w:rPr>
            </w:pPr>
          </w:p>
        </w:tc>
        <w:tc>
          <w:tcPr>
            <w:tcW w:w="3168" w:type="dxa"/>
          </w:tcPr>
          <w:p w14:paraId="526E59FC">
            <w:pPr>
              <w:pStyle w:val="16"/>
              <w:rPr>
                <w:rFonts w:ascii="Times New Roman" w:hAnsi="Times New Roman" w:cs="Times New Roman"/>
                <w:sz w:val="28"/>
              </w:rPr>
            </w:pPr>
          </w:p>
        </w:tc>
        <w:tc>
          <w:tcPr>
            <w:tcW w:w="1682" w:type="dxa"/>
          </w:tcPr>
          <w:p w14:paraId="6E7EEE7D">
            <w:pPr>
              <w:pStyle w:val="16"/>
              <w:rPr>
                <w:rFonts w:ascii="Times New Roman" w:hAnsi="Times New Roman" w:cs="Times New Roman"/>
                <w:sz w:val="28"/>
              </w:rPr>
            </w:pPr>
          </w:p>
        </w:tc>
        <w:tc>
          <w:tcPr>
            <w:tcW w:w="3242" w:type="dxa"/>
          </w:tcPr>
          <w:p w14:paraId="1690185D">
            <w:pPr>
              <w:pStyle w:val="16"/>
              <w:rPr>
                <w:rFonts w:ascii="Times New Roman" w:hAnsi="Times New Roman" w:cs="Times New Roman"/>
                <w:sz w:val="28"/>
              </w:rPr>
            </w:pPr>
          </w:p>
        </w:tc>
        <w:tc>
          <w:tcPr>
            <w:tcW w:w="1795" w:type="dxa"/>
          </w:tcPr>
          <w:p w14:paraId="31037171">
            <w:pPr>
              <w:pStyle w:val="16"/>
              <w:rPr>
                <w:rFonts w:ascii="Times New Roman" w:hAnsi="Times New Roman" w:cs="Times New Roman"/>
                <w:sz w:val="28"/>
              </w:rPr>
            </w:pPr>
          </w:p>
        </w:tc>
        <w:tc>
          <w:tcPr>
            <w:tcW w:w="1800" w:type="dxa"/>
          </w:tcPr>
          <w:p w14:paraId="6C23C4BB">
            <w:pPr>
              <w:pStyle w:val="16"/>
              <w:rPr>
                <w:rFonts w:ascii="Times New Roman" w:hAnsi="Times New Roman" w:cs="Times New Roman"/>
                <w:sz w:val="28"/>
              </w:rPr>
            </w:pPr>
          </w:p>
        </w:tc>
        <w:tc>
          <w:tcPr>
            <w:tcW w:w="1555" w:type="dxa"/>
          </w:tcPr>
          <w:p w14:paraId="333F1B1E">
            <w:pPr>
              <w:pStyle w:val="16"/>
              <w:rPr>
                <w:rFonts w:ascii="Times New Roman" w:hAnsi="Times New Roman" w:cs="Times New Roman"/>
                <w:sz w:val="28"/>
              </w:rPr>
            </w:pPr>
          </w:p>
        </w:tc>
      </w:tr>
    </w:tbl>
    <w:p w14:paraId="503743D3">
      <w:pPr>
        <w:spacing w:before="143"/>
        <w:ind w:left="220"/>
        <w:rPr>
          <w:rFonts w:ascii="Times New Roman" w:hAnsi="Times New Roman" w:cs="Times New Roman"/>
          <w:sz w:val="21"/>
        </w:rPr>
        <w:sectPr>
          <w:type w:val="continuous"/>
          <w:pgSz w:w="16840" w:h="11900" w:orient="landscape"/>
          <w:pgMar w:top="1600" w:right="1220" w:bottom="280" w:left="1220" w:header="720" w:footer="720" w:gutter="0"/>
          <w:cols w:space="720" w:num="1"/>
        </w:sectPr>
      </w:pPr>
      <w:r>
        <w:rPr>
          <w:rFonts w:ascii="Times New Roman" w:hAnsi="Times New Roman" w:cs="Times New Roman"/>
          <w:sz w:val="21"/>
        </w:rPr>
        <w:t>备注：推荐单位名称需与公章一致</w:t>
      </w:r>
    </w:p>
    <w:p w14:paraId="638A6C3A">
      <w:pPr>
        <w:pStyle w:val="6"/>
        <w:spacing w:before="41"/>
        <w:rPr>
          <w:rFonts w:hint="eastAsia" w:ascii="黑体" w:hAnsi="黑体" w:eastAsia="黑体" w:cs="黑体"/>
          <w:sz w:val="32"/>
          <w:szCs w:val="32"/>
          <w:lang w:val="en-US"/>
        </w:rPr>
      </w:pPr>
      <w:r>
        <w:rPr>
          <w:rFonts w:hint="eastAsia" w:ascii="黑体" w:hAnsi="黑体" w:eastAsia="黑体" w:cs="黑体"/>
          <w:sz w:val="32"/>
          <w:szCs w:val="32"/>
          <w:lang w:val="en-US"/>
        </w:rPr>
        <w:t>附件4：</w:t>
      </w:r>
    </w:p>
    <w:p w14:paraId="5066DFC9">
      <w:pPr>
        <w:pStyle w:val="2"/>
        <w:ind w:left="175"/>
        <w:jc w:val="center"/>
        <w:rPr>
          <w:rFonts w:ascii="Times New Roman" w:hAnsi="Times New Roman" w:cs="Times New Roman"/>
          <w:lang w:val="en-US"/>
        </w:rPr>
      </w:pPr>
      <w:r>
        <w:rPr>
          <w:rFonts w:ascii="Times New Roman" w:hAnsi="Times New Roman" w:cs="Times New Roman"/>
        </w:rPr>
        <w:t>湖南省职业教育与成人教育学会科研规划课题</w:t>
      </w:r>
      <w:r>
        <w:rPr>
          <w:rFonts w:hint="eastAsia" w:ascii="Times New Roman" w:hAnsi="Times New Roman" w:cs="Times New Roman"/>
          <w:lang w:val="en-US"/>
        </w:rPr>
        <w:t>单位管理员信息表</w:t>
      </w:r>
    </w:p>
    <w:p w14:paraId="15A3FF62">
      <w:pPr>
        <w:rPr>
          <w:rFonts w:ascii="Times New Roman" w:hAnsi="Times New Roman" w:cs="Times New Roman"/>
        </w:rPr>
      </w:pPr>
    </w:p>
    <w:p w14:paraId="4F891284">
      <w:pPr>
        <w:pStyle w:val="6"/>
        <w:spacing w:before="4"/>
        <w:rPr>
          <w:rFonts w:ascii="Times New Roman" w:hAnsi="Times New Roman" w:cs="Times New Roman"/>
          <w:sz w:val="10"/>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4"/>
        <w:gridCol w:w="3654"/>
        <w:gridCol w:w="3654"/>
        <w:gridCol w:w="3654"/>
      </w:tblGrid>
      <w:tr w14:paraId="4794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654" w:type="dxa"/>
            <w:vAlign w:val="center"/>
          </w:tcPr>
          <w:p w14:paraId="58982978">
            <w:pPr>
              <w:pStyle w:val="16"/>
              <w:jc w:val="center"/>
              <w:rPr>
                <w:rFonts w:ascii="Times New Roman" w:hAnsi="Times New Roman" w:cs="Times New Roman"/>
                <w:sz w:val="28"/>
                <w:lang w:val="en-US"/>
              </w:rPr>
            </w:pPr>
            <w:r>
              <w:rPr>
                <w:rFonts w:hint="eastAsia" w:ascii="Times New Roman" w:hAnsi="Times New Roman" w:cs="Times New Roman"/>
                <w:sz w:val="28"/>
                <w:lang w:val="en-US"/>
              </w:rPr>
              <w:t>单位</w:t>
            </w:r>
          </w:p>
        </w:tc>
        <w:tc>
          <w:tcPr>
            <w:tcW w:w="3654" w:type="dxa"/>
            <w:vAlign w:val="center"/>
          </w:tcPr>
          <w:p w14:paraId="607BC06D">
            <w:pPr>
              <w:pStyle w:val="16"/>
              <w:jc w:val="center"/>
              <w:rPr>
                <w:rFonts w:ascii="Times New Roman" w:hAnsi="Times New Roman" w:cs="Times New Roman"/>
                <w:sz w:val="28"/>
                <w:lang w:val="en-US"/>
              </w:rPr>
            </w:pPr>
            <w:r>
              <w:rPr>
                <w:rFonts w:hint="eastAsia" w:ascii="Times New Roman" w:hAnsi="Times New Roman" w:cs="Times New Roman"/>
                <w:sz w:val="28"/>
                <w:lang w:val="en-US"/>
              </w:rPr>
              <w:t>管理员姓名</w:t>
            </w:r>
          </w:p>
        </w:tc>
        <w:tc>
          <w:tcPr>
            <w:tcW w:w="3654" w:type="dxa"/>
            <w:vAlign w:val="center"/>
          </w:tcPr>
          <w:p w14:paraId="0691FBA7">
            <w:pPr>
              <w:pStyle w:val="16"/>
              <w:jc w:val="center"/>
              <w:rPr>
                <w:rFonts w:ascii="Times New Roman" w:hAnsi="Times New Roman" w:cs="Times New Roman"/>
                <w:sz w:val="28"/>
                <w:lang w:val="en-US"/>
              </w:rPr>
            </w:pPr>
            <w:r>
              <w:rPr>
                <w:rFonts w:hint="eastAsia" w:ascii="Times New Roman" w:hAnsi="Times New Roman" w:cs="Times New Roman"/>
                <w:sz w:val="28"/>
                <w:lang w:val="en-US"/>
              </w:rPr>
              <w:t>管理员所在部门</w:t>
            </w:r>
          </w:p>
        </w:tc>
        <w:tc>
          <w:tcPr>
            <w:tcW w:w="3654" w:type="dxa"/>
            <w:vAlign w:val="center"/>
          </w:tcPr>
          <w:p w14:paraId="296FF848">
            <w:pPr>
              <w:pStyle w:val="16"/>
              <w:jc w:val="center"/>
              <w:rPr>
                <w:rFonts w:ascii="Times New Roman" w:hAnsi="Times New Roman" w:cs="Times New Roman"/>
                <w:sz w:val="28"/>
                <w:lang w:val="en-US"/>
              </w:rPr>
            </w:pPr>
            <w:r>
              <w:rPr>
                <w:rFonts w:hint="eastAsia" w:ascii="Times New Roman" w:hAnsi="Times New Roman" w:cs="Times New Roman"/>
                <w:sz w:val="28"/>
                <w:lang w:val="en-US"/>
              </w:rPr>
              <w:t>管理员电话</w:t>
            </w:r>
          </w:p>
        </w:tc>
      </w:tr>
      <w:tr w14:paraId="5FC7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3654" w:type="dxa"/>
            <w:vAlign w:val="center"/>
          </w:tcPr>
          <w:p w14:paraId="2CFD79D7">
            <w:pPr>
              <w:pStyle w:val="16"/>
              <w:jc w:val="center"/>
              <w:rPr>
                <w:rFonts w:ascii="Times New Roman" w:hAnsi="Times New Roman" w:cs="Times New Roman"/>
                <w:sz w:val="28"/>
                <w:lang w:val="en-US"/>
              </w:rPr>
            </w:pPr>
          </w:p>
        </w:tc>
        <w:tc>
          <w:tcPr>
            <w:tcW w:w="3654" w:type="dxa"/>
            <w:vAlign w:val="center"/>
          </w:tcPr>
          <w:p w14:paraId="1337FA49">
            <w:pPr>
              <w:pStyle w:val="16"/>
              <w:jc w:val="center"/>
              <w:rPr>
                <w:rFonts w:ascii="Times New Roman" w:hAnsi="Times New Roman" w:cs="Times New Roman"/>
                <w:sz w:val="28"/>
                <w:lang w:val="en-US"/>
              </w:rPr>
            </w:pPr>
          </w:p>
        </w:tc>
        <w:tc>
          <w:tcPr>
            <w:tcW w:w="3654" w:type="dxa"/>
            <w:vAlign w:val="center"/>
          </w:tcPr>
          <w:p w14:paraId="65897971">
            <w:pPr>
              <w:pStyle w:val="16"/>
              <w:jc w:val="center"/>
              <w:rPr>
                <w:rFonts w:ascii="Times New Roman" w:hAnsi="Times New Roman" w:cs="Times New Roman"/>
                <w:sz w:val="28"/>
                <w:lang w:val="en-US"/>
              </w:rPr>
            </w:pPr>
          </w:p>
        </w:tc>
        <w:tc>
          <w:tcPr>
            <w:tcW w:w="3654" w:type="dxa"/>
            <w:vAlign w:val="center"/>
          </w:tcPr>
          <w:p w14:paraId="6604C35C">
            <w:pPr>
              <w:pStyle w:val="16"/>
              <w:jc w:val="center"/>
              <w:rPr>
                <w:rFonts w:ascii="Times New Roman" w:hAnsi="Times New Roman" w:cs="Times New Roman"/>
                <w:sz w:val="28"/>
                <w:lang w:val="en-US"/>
              </w:rPr>
            </w:pPr>
          </w:p>
        </w:tc>
      </w:tr>
    </w:tbl>
    <w:p w14:paraId="02EF2AE9">
      <w:pPr>
        <w:pStyle w:val="16"/>
        <w:rPr>
          <w:rFonts w:ascii="Times New Roman" w:hAnsi="Times New Roman" w:cs="Times New Roman"/>
          <w:sz w:val="28"/>
          <w:lang w:val="en-US"/>
        </w:rPr>
      </w:pPr>
    </w:p>
    <w:p w14:paraId="2C4DEFDB">
      <w:pPr>
        <w:pStyle w:val="6"/>
        <w:rPr>
          <w:rFonts w:ascii="Times New Roman" w:hAnsi="Times New Roman" w:cs="Times New Roman"/>
          <w:sz w:val="20"/>
        </w:rPr>
      </w:pPr>
    </w:p>
    <w:p w14:paraId="44F77BC7">
      <w:pPr>
        <w:pStyle w:val="6"/>
        <w:rPr>
          <w:rFonts w:ascii="Times New Roman" w:hAnsi="Times New Roman" w:cs="Times New Roman"/>
          <w:sz w:val="20"/>
        </w:rPr>
      </w:pPr>
    </w:p>
    <w:p w14:paraId="65545C41">
      <w:pPr>
        <w:pStyle w:val="6"/>
        <w:rPr>
          <w:rFonts w:ascii="Times New Roman" w:hAnsi="Times New Roman" w:cs="Times New Roman"/>
          <w:sz w:val="20"/>
        </w:rPr>
      </w:pPr>
    </w:p>
    <w:p w14:paraId="70641715">
      <w:pPr>
        <w:pStyle w:val="6"/>
        <w:spacing w:before="10"/>
        <w:rPr>
          <w:rFonts w:ascii="Times New Roman" w:hAnsi="Times New Roman" w:cs="Times New Roman"/>
          <w:sz w:val="14"/>
        </w:rPr>
      </w:pPr>
    </w:p>
    <w:p w14:paraId="763922BC">
      <w:pPr>
        <w:spacing w:before="100"/>
        <w:ind w:right="7089"/>
        <w:jc w:val="both"/>
        <w:rPr>
          <w:rFonts w:ascii="Times New Roman" w:hAnsi="Times New Roman" w:cs="Times New Roman"/>
          <w:sz w:val="18"/>
        </w:rPr>
        <w:sectPr>
          <w:footerReference r:id="rId5" w:type="default"/>
          <w:pgSz w:w="16840" w:h="11900" w:orient="landscape"/>
          <w:pgMar w:top="1600" w:right="1220" w:bottom="280" w:left="1220" w:header="720" w:footer="720" w:gutter="0"/>
          <w:cols w:space="720" w:num="1"/>
        </w:sectPr>
      </w:pPr>
    </w:p>
    <w:p w14:paraId="1E84464F">
      <w:pPr>
        <w:widowControl/>
        <w:autoSpaceDE/>
        <w:autoSpaceDN/>
        <w:spacing w:line="360" w:lineRule="auto"/>
        <w:rPr>
          <w:rFonts w:hint="eastAsia" w:ascii="等线" w:hAnsi="等线" w:eastAsia="等线" w:cs="等线"/>
          <w:b/>
          <w:bCs/>
          <w:sz w:val="72"/>
          <w:szCs w:val="72"/>
        </w:rPr>
      </w:pPr>
      <w:r>
        <mc:AlternateContent>
          <mc:Choice Requires="wps">
            <w:drawing>
              <wp:anchor distT="0" distB="0" distL="114300" distR="114300" simplePos="0" relativeHeight="251662336" behindDoc="0" locked="0" layoutInCell="1" allowOverlap="1">
                <wp:simplePos x="0" y="0"/>
                <wp:positionH relativeFrom="column">
                  <wp:posOffset>-654050</wp:posOffset>
                </wp:positionH>
                <wp:positionV relativeFrom="paragraph">
                  <wp:posOffset>-358775</wp:posOffset>
                </wp:positionV>
                <wp:extent cx="1090930" cy="528320"/>
                <wp:effectExtent l="0" t="0" r="0" b="0"/>
                <wp:wrapNone/>
                <wp:docPr id="39" name="文本框 39"/>
                <wp:cNvGraphicFramePr/>
                <a:graphic xmlns:a="http://schemas.openxmlformats.org/drawingml/2006/main">
                  <a:graphicData uri="http://schemas.microsoft.com/office/word/2010/wordprocessingShape">
                    <wps:wsp>
                      <wps:cNvSpPr txBox="1"/>
                      <wps:spPr>
                        <a:xfrm>
                          <a:off x="361950" y="415925"/>
                          <a:ext cx="1090930" cy="528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101E">
                            <w:pPr>
                              <w:rPr>
                                <w:rFonts w:hint="eastAsia" w:ascii="黑体" w:hAnsi="黑体" w:eastAsia="黑体" w:cs="黑体"/>
                                <w:sz w:val="32"/>
                                <w:szCs w:val="32"/>
                                <w:lang w:val="en-US"/>
                              </w:rPr>
                            </w:pPr>
                            <w:r>
                              <w:rPr>
                                <w:rFonts w:hint="eastAsia" w:ascii="黑体" w:hAnsi="黑体" w:eastAsia="黑体" w:cs="黑体"/>
                                <w:sz w:val="32"/>
                                <w:szCs w:val="32"/>
                                <w:lang w:val="en-US"/>
                              </w:rPr>
                              <w:t>附件5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28.25pt;height:41.6pt;width:85.9pt;z-index:251662336;mso-width-relative:page;mso-height-relative:page;" filled="f" stroked="f" coordsize="21600,21600" o:gfxdata="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oX2qNsAAAAKAQAADwAAAAAAAAAB&#10;ACAAAAAiAAAAZHJzL2Rvd25yZXYueG1sUEsBAhQAFAAAAAgAh07iQC69s91GAgAAcgQAAA4AAAAA&#10;AAAAAQAgAAAAKgEAAGRycy9lMm9Eb2MueG1sUEsFBgAAAAAGAAYAWQEAAOIFAAAAAA==&#10;">
                <v:fill on="f" focussize="0,0"/>
                <v:stroke on="f" weight="0.5pt"/>
                <v:imagedata o:title=""/>
                <o:lock v:ext="edit" aspectratio="f"/>
                <v:textbox>
                  <w:txbxContent>
                    <w:p w14:paraId="3ABE101E">
                      <w:pPr>
                        <w:rPr>
                          <w:rFonts w:hint="eastAsia" w:ascii="黑体" w:hAnsi="黑体" w:eastAsia="黑体" w:cs="黑体"/>
                          <w:sz w:val="32"/>
                          <w:szCs w:val="32"/>
                          <w:lang w:val="en-US"/>
                        </w:rPr>
                      </w:pPr>
                      <w:r>
                        <w:rPr>
                          <w:rFonts w:hint="eastAsia" w:ascii="黑体" w:hAnsi="黑体" w:eastAsia="黑体" w:cs="黑体"/>
                          <w:sz w:val="32"/>
                          <w:szCs w:val="32"/>
                          <w:lang w:val="en-US"/>
                        </w:rPr>
                        <w:t>附件5</w:t>
                      </w:r>
                    </w:p>
                  </w:txbxContent>
                </v:textbox>
              </v:shape>
            </w:pict>
          </mc:Fallback>
        </mc:AlternateContent>
      </w:r>
      <w:r>
        <w:rPr>
          <w:rFonts w:hint="eastAsia" w:ascii="等线" w:hAnsi="等线" w:eastAsia="等线" w:cs="等线"/>
          <w:b/>
          <w:bCs/>
        </w:rPr>
        <w:drawing>
          <wp:anchor distT="0" distB="0" distL="114300" distR="114300" simplePos="0" relativeHeight="251659264" behindDoc="1" locked="0" layoutInCell="1" allowOverlap="1">
            <wp:simplePos x="0" y="0"/>
            <wp:positionH relativeFrom="column">
              <wp:posOffset>-1154430</wp:posOffset>
            </wp:positionH>
            <wp:positionV relativeFrom="page">
              <wp:posOffset>-9525</wp:posOffset>
            </wp:positionV>
            <wp:extent cx="7831455" cy="10697845"/>
            <wp:effectExtent l="0" t="0" r="17145" b="8255"/>
            <wp:wrapNone/>
            <wp:docPr id="64" name="图片 64" descr="C:\Users\Administrator\Desktop\578d8dd91d602.jpg578d8dd91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Desktop\578d8dd91d602.jpg578d8dd91d602"/>
                    <pic:cNvPicPr>
                      <a:picLocks noChangeAspect="1"/>
                    </pic:cNvPicPr>
                  </pic:nvPicPr>
                  <pic:blipFill>
                    <a:blip r:embed="rId8"/>
                    <a:srcRect/>
                    <a:stretch>
                      <a:fillRect/>
                    </a:stretch>
                  </pic:blipFill>
                  <pic:spPr>
                    <a:xfrm>
                      <a:off x="0" y="0"/>
                      <a:ext cx="7831455" cy="10697845"/>
                    </a:xfrm>
                    <a:prstGeom prst="rect">
                      <a:avLst/>
                    </a:prstGeom>
                  </pic:spPr>
                </pic:pic>
              </a:graphicData>
            </a:graphic>
          </wp:anchor>
        </w:drawing>
      </w:r>
    </w:p>
    <w:p w14:paraId="538A01FD">
      <w:pPr>
        <w:widowControl/>
        <w:autoSpaceDE/>
        <w:autoSpaceDN/>
        <w:spacing w:line="360" w:lineRule="auto"/>
        <w:rPr>
          <w:rFonts w:hint="eastAsia" w:ascii="等线" w:hAnsi="等线" w:eastAsia="等线" w:cs="等线"/>
          <w:b/>
          <w:bCs/>
          <w:sz w:val="72"/>
          <w:szCs w:val="72"/>
        </w:rPr>
      </w:pPr>
    </w:p>
    <w:p w14:paraId="707B3713">
      <w:pPr>
        <w:widowControl/>
        <w:autoSpaceDE/>
        <w:autoSpaceDN/>
        <w:spacing w:line="360" w:lineRule="auto"/>
        <w:rPr>
          <w:rFonts w:hint="eastAsia" w:ascii="等线" w:hAnsi="等线" w:eastAsia="等线" w:cs="等线"/>
          <w:b/>
          <w:bCs/>
          <w:sz w:val="72"/>
          <w:szCs w:val="72"/>
        </w:rPr>
      </w:pPr>
    </w:p>
    <w:p w14:paraId="41FCD0E2">
      <w:pPr>
        <w:widowControl/>
        <w:autoSpaceDE/>
        <w:autoSpaceDN/>
        <w:spacing w:line="360" w:lineRule="auto"/>
        <w:rPr>
          <w:rFonts w:hint="eastAsia" w:ascii="等线" w:hAnsi="等线" w:eastAsia="等线" w:cs="等线"/>
          <w:b/>
          <w:bCs/>
          <w:sz w:val="72"/>
          <w:szCs w:val="72"/>
        </w:rPr>
      </w:pPr>
    </w:p>
    <w:p w14:paraId="1AE6470B">
      <w:pPr>
        <w:widowControl/>
        <w:autoSpaceDE/>
        <w:autoSpaceDN/>
        <w:spacing w:line="360" w:lineRule="auto"/>
        <w:rPr>
          <w:rFonts w:hint="eastAsia" w:ascii="等线" w:hAnsi="等线" w:eastAsia="等线" w:cs="等线"/>
          <w:b/>
          <w:bCs/>
          <w:sz w:val="72"/>
          <w:szCs w:val="72"/>
        </w:rPr>
      </w:pPr>
    </w:p>
    <w:p w14:paraId="0F403BC7">
      <w:pPr>
        <w:widowControl/>
        <w:autoSpaceDE/>
        <w:autoSpaceDN/>
        <w:spacing w:line="360" w:lineRule="auto"/>
        <w:rPr>
          <w:rFonts w:hint="eastAsia" w:ascii="等线" w:hAnsi="等线" w:eastAsia="等线" w:cs="等线"/>
          <w:b/>
          <w:bCs/>
          <w:sz w:val="72"/>
          <w:szCs w:val="72"/>
        </w:rPr>
      </w:pPr>
    </w:p>
    <w:p w14:paraId="2E41FF69">
      <w:pPr>
        <w:autoSpaceDE/>
        <w:autoSpaceDN/>
        <w:spacing w:line="360" w:lineRule="auto"/>
        <w:ind w:right="-961" w:rightChars="-437"/>
        <w:rPr>
          <w:rFonts w:hint="eastAsia" w:ascii="等线" w:hAnsi="等线" w:eastAsia="等线" w:cs="等线"/>
          <w:b/>
          <w:bCs/>
          <w:sz w:val="72"/>
          <w:szCs w:val="72"/>
        </w:rPr>
      </w:pPr>
    </w:p>
    <w:p w14:paraId="34F028E0">
      <w:pPr>
        <w:autoSpaceDE/>
        <w:autoSpaceDN/>
        <w:spacing w:line="360" w:lineRule="auto"/>
        <w:ind w:right="-1208" w:rightChars="-549"/>
        <w:jc w:val="center"/>
        <w:rPr>
          <w:rFonts w:hint="eastAsia" w:ascii="等线" w:hAnsi="等线" w:eastAsia="等线" w:cs="等线"/>
          <w:sz w:val="72"/>
          <w:szCs w:val="72"/>
        </w:rPr>
      </w:pPr>
      <w:r>
        <w:rPr>
          <w:rFonts w:hint="eastAsia" w:ascii="等线" w:hAnsi="等线" w:eastAsia="等线" w:cs="等线"/>
          <w:sz w:val="72"/>
          <w:szCs w:val="72"/>
        </w:rPr>
        <w:t>科研规划课题申报与管理平台</w:t>
      </w:r>
    </w:p>
    <w:p w14:paraId="7C5CE905">
      <w:pPr>
        <w:autoSpaceDE/>
        <w:autoSpaceDN/>
        <w:spacing w:line="360" w:lineRule="auto"/>
        <w:ind w:right="-1208" w:rightChars="-549"/>
        <w:jc w:val="center"/>
        <w:rPr>
          <w:rFonts w:hint="eastAsia" w:ascii="等线" w:hAnsi="等线" w:eastAsia="等线" w:cs="等线"/>
          <w:sz w:val="72"/>
          <w:szCs w:val="72"/>
          <w:lang w:val="en-US"/>
        </w:rPr>
      </w:pPr>
      <w:r>
        <w:rPr>
          <w:rFonts w:hint="eastAsia" w:ascii="等线" w:hAnsi="等线" w:eastAsia="等线" w:cs="等线"/>
          <w:sz w:val="72"/>
          <w:szCs w:val="72"/>
        </w:rPr>
        <w:t>【</w:t>
      </w:r>
      <w:r>
        <w:rPr>
          <w:rFonts w:hint="eastAsia" w:ascii="等线" w:hAnsi="等线" w:eastAsia="等线" w:cs="等线"/>
          <w:sz w:val="72"/>
          <w:szCs w:val="72"/>
          <w:lang w:val="en-US"/>
        </w:rPr>
        <w:t>申报老师</w:t>
      </w:r>
      <w:r>
        <w:rPr>
          <w:rFonts w:hint="eastAsia" w:ascii="等线" w:hAnsi="等线" w:eastAsia="等线" w:cs="等线"/>
          <w:sz w:val="72"/>
          <w:szCs w:val="72"/>
        </w:rPr>
        <w:t>】</w:t>
      </w:r>
      <w:r>
        <w:rPr>
          <w:rFonts w:hint="eastAsia" w:ascii="等线" w:hAnsi="等线" w:eastAsia="等线" w:cs="等线"/>
          <w:sz w:val="72"/>
          <w:szCs w:val="72"/>
          <w:lang w:val="en-US"/>
        </w:rPr>
        <w:t>操作手册</w:t>
      </w:r>
    </w:p>
    <w:p w14:paraId="1364683E">
      <w:pPr>
        <w:autoSpaceDE/>
        <w:autoSpaceDN/>
        <w:spacing w:line="360" w:lineRule="auto"/>
        <w:rPr>
          <w:rFonts w:hint="eastAsia" w:ascii="等线" w:hAnsi="等线" w:eastAsia="等线" w:cs="等线"/>
          <w:sz w:val="72"/>
          <w:szCs w:val="72"/>
          <w:lang w:val="en-US"/>
        </w:rPr>
      </w:pPr>
      <w:r>
        <w:rPr>
          <w:rFonts w:hint="eastAsia" w:ascii="等线" w:hAnsi="等线" w:eastAsia="等线" w:cs="等线"/>
          <w:sz w:val="72"/>
          <w:szCs w:val="72"/>
          <w:lang w:val="en-US"/>
        </w:rPr>
        <w:br w:type="page"/>
      </w:r>
    </w:p>
    <w:sdt>
      <w:sdtPr>
        <w:rPr>
          <w:rFonts w:hint="eastAsia" w:ascii="等线" w:hAnsi="等线" w:eastAsia="等线" w:cs="等线"/>
          <w:b/>
          <w:bCs/>
          <w:kern w:val="2"/>
          <w:sz w:val="24"/>
          <w:szCs w:val="28"/>
          <w:lang w:val="en-US" w:bidi="ar-SA"/>
        </w:rPr>
        <w:id w:val="147461577"/>
        <w15:color w:val="DBDBDB"/>
        <w:docPartObj>
          <w:docPartGallery w:val="Table of Contents"/>
          <w:docPartUnique/>
        </w:docPartObj>
      </w:sdtPr>
      <w:sdtEndPr>
        <w:rPr>
          <w:rFonts w:hint="eastAsia" w:ascii="等线" w:hAnsi="等线" w:eastAsia="等线" w:cs="等线"/>
          <w:b/>
          <w:bCs/>
          <w:kern w:val="2"/>
          <w:sz w:val="24"/>
          <w:szCs w:val="22"/>
          <w:lang w:val="en-US" w:bidi="ar-SA"/>
        </w:rPr>
      </w:sdtEndPr>
      <w:sdtContent>
        <w:p w14:paraId="0DFFDD15">
          <w:pPr>
            <w:autoSpaceDE/>
            <w:autoSpaceDN/>
            <w:spacing w:line="360" w:lineRule="auto"/>
            <w:jc w:val="center"/>
            <w:rPr>
              <w:rFonts w:hint="eastAsia" w:ascii="等线" w:hAnsi="等线" w:eastAsia="等线" w:cs="等线"/>
              <w:b/>
              <w:bCs/>
              <w:sz w:val="32"/>
              <w:szCs w:val="28"/>
            </w:rPr>
          </w:pPr>
          <w:r>
            <w:rPr>
              <w:rFonts w:hint="eastAsia" w:ascii="等线" w:hAnsi="等线" w:eastAsia="等线" w:cs="等线"/>
              <w:b/>
              <w:bCs/>
              <w:sz w:val="24"/>
              <w:szCs w:val="28"/>
            </w:rPr>
            <w:t>目录</w:t>
          </w:r>
        </w:p>
        <w:p w14:paraId="2BD117D7">
          <w:pPr>
            <w:pStyle w:val="9"/>
            <w:tabs>
              <w:tab w:val="right" w:leader="dot" w:pos="8306"/>
            </w:tabs>
            <w:rPr>
              <w:rFonts w:hint="eastAsia" w:ascii="等线" w:hAnsi="等线" w:eastAsia="等线" w:cs="等线"/>
            </w:rPr>
          </w:pPr>
          <w:r>
            <w:rPr>
              <w:rFonts w:hint="eastAsia" w:ascii="等线" w:hAnsi="等线" w:eastAsia="等线" w:cs="等线"/>
            </w:rPr>
            <w:fldChar w:fldCharType="begin"/>
          </w:r>
          <w:r>
            <w:rPr>
              <w:rFonts w:hint="eastAsia" w:ascii="等线" w:hAnsi="等线" w:eastAsia="等线" w:cs="等线"/>
            </w:rPr>
            <w:instrText xml:space="preserve">TOC \o "1-3" \h \u </w:instrText>
          </w:r>
          <w:r>
            <w:rPr>
              <w:rFonts w:hint="eastAsia" w:ascii="等线" w:hAnsi="等线" w:eastAsia="等线" w:cs="等线"/>
            </w:rPr>
            <w:fldChar w:fldCharType="separate"/>
          </w:r>
          <w:r>
            <w:fldChar w:fldCharType="begin"/>
          </w:r>
          <w:r>
            <w:instrText xml:space="preserve"> HYPERLINK \l "_Toc16465" </w:instrText>
          </w:r>
          <w:r>
            <w:fldChar w:fldCharType="separate"/>
          </w:r>
          <w:r>
            <w:rPr>
              <w:rFonts w:hint="eastAsia" w:ascii="等线" w:hAnsi="等线" w:eastAsia="等线" w:cs="等线"/>
            </w:rPr>
            <w:t>1. 业务流程</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_Toc16465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rPr>
            <w:fldChar w:fldCharType="end"/>
          </w:r>
        </w:p>
        <w:p w14:paraId="0F8C6934">
          <w:pPr>
            <w:pStyle w:val="9"/>
            <w:tabs>
              <w:tab w:val="right" w:leader="dot" w:pos="8306"/>
            </w:tabs>
            <w:rPr>
              <w:rFonts w:hint="eastAsia" w:ascii="等线" w:hAnsi="等线" w:eastAsia="等线" w:cs="等线"/>
            </w:rPr>
          </w:pPr>
          <w:r>
            <w:fldChar w:fldCharType="begin"/>
          </w:r>
          <w:r>
            <w:instrText xml:space="preserve"> HYPERLINK \l "_Toc6603" </w:instrText>
          </w:r>
          <w:r>
            <w:fldChar w:fldCharType="separate"/>
          </w:r>
          <w:r>
            <w:rPr>
              <w:rFonts w:hint="eastAsia" w:ascii="等线" w:hAnsi="等线" w:eastAsia="等线" w:cs="等线"/>
            </w:rPr>
            <w:t>2. 科研规划课题项目申报</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_Toc6603 \h </w:instrText>
          </w:r>
          <w:r>
            <w:rPr>
              <w:rFonts w:hint="eastAsia" w:ascii="等线" w:hAnsi="等线" w:eastAsia="等线" w:cs="等线"/>
            </w:rPr>
            <w:fldChar w:fldCharType="separate"/>
          </w:r>
          <w:r>
            <w:rPr>
              <w:rFonts w:hint="eastAsia" w:ascii="等线" w:hAnsi="等线" w:eastAsia="等线" w:cs="等线"/>
            </w:rPr>
            <w:t>3</w:t>
          </w:r>
          <w:r>
            <w:rPr>
              <w:rFonts w:hint="eastAsia" w:ascii="等线" w:hAnsi="等线" w:eastAsia="等线" w:cs="等线"/>
            </w:rPr>
            <w:fldChar w:fldCharType="end"/>
          </w:r>
          <w:r>
            <w:rPr>
              <w:rFonts w:hint="eastAsia" w:ascii="等线" w:hAnsi="等线" w:eastAsia="等线" w:cs="等线"/>
            </w:rPr>
            <w:fldChar w:fldCharType="end"/>
          </w:r>
        </w:p>
        <w:p w14:paraId="18AC980E">
          <w:pPr>
            <w:pStyle w:val="9"/>
            <w:tabs>
              <w:tab w:val="right" w:leader="dot" w:pos="8306"/>
            </w:tabs>
            <w:rPr>
              <w:rFonts w:hint="eastAsia" w:ascii="等线" w:hAnsi="等线" w:eastAsia="等线" w:cs="等线"/>
            </w:rPr>
          </w:pPr>
          <w:r>
            <w:fldChar w:fldCharType="begin"/>
          </w:r>
          <w:r>
            <w:instrText xml:space="preserve"> HYPERLINK \l "_Toc2558" </w:instrText>
          </w:r>
          <w:r>
            <w:fldChar w:fldCharType="separate"/>
          </w:r>
          <w:r>
            <w:rPr>
              <w:rFonts w:hint="eastAsia" w:ascii="等线" w:hAnsi="等线" w:eastAsia="等线" w:cs="等线"/>
            </w:rPr>
            <w:t>3. 立项后提交开题、中检、结题资料</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_Toc2558 \h </w:instrText>
          </w:r>
          <w:r>
            <w:rPr>
              <w:rFonts w:hint="eastAsia" w:ascii="等线" w:hAnsi="等线" w:eastAsia="等线" w:cs="等线"/>
            </w:rPr>
            <w:fldChar w:fldCharType="separate"/>
          </w:r>
          <w:r>
            <w:rPr>
              <w:rFonts w:hint="eastAsia" w:ascii="等线" w:hAnsi="等线" w:eastAsia="等线" w:cs="等线"/>
            </w:rPr>
            <w:t>7</w:t>
          </w:r>
          <w:r>
            <w:rPr>
              <w:rFonts w:hint="eastAsia" w:ascii="等线" w:hAnsi="等线" w:eastAsia="等线" w:cs="等线"/>
            </w:rPr>
            <w:fldChar w:fldCharType="end"/>
          </w:r>
          <w:r>
            <w:rPr>
              <w:rFonts w:hint="eastAsia" w:ascii="等线" w:hAnsi="等线" w:eastAsia="等线" w:cs="等线"/>
            </w:rPr>
            <w:fldChar w:fldCharType="end"/>
          </w:r>
        </w:p>
        <w:p w14:paraId="3052125A">
          <w:pPr>
            <w:pStyle w:val="9"/>
            <w:tabs>
              <w:tab w:val="right" w:leader="dot" w:pos="8306"/>
            </w:tabs>
            <w:rPr>
              <w:rFonts w:hint="eastAsia" w:ascii="等线" w:hAnsi="等线" w:eastAsia="等线" w:cs="等线"/>
            </w:rPr>
          </w:pPr>
          <w:r>
            <w:fldChar w:fldCharType="begin"/>
          </w:r>
          <w:r>
            <w:instrText xml:space="preserve"> HYPERLINK \l "_Toc19312" </w:instrText>
          </w:r>
          <w:r>
            <w:fldChar w:fldCharType="separate"/>
          </w:r>
          <w:r>
            <w:rPr>
              <w:rFonts w:hint="eastAsia" w:ascii="等线" w:hAnsi="等线" w:eastAsia="等线" w:cs="等线"/>
            </w:rPr>
            <w:t>4. 立项后变更</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_Toc19312 \h </w:instrText>
          </w:r>
          <w:r>
            <w:rPr>
              <w:rFonts w:hint="eastAsia" w:ascii="等线" w:hAnsi="等线" w:eastAsia="等线" w:cs="等线"/>
            </w:rPr>
            <w:fldChar w:fldCharType="separate"/>
          </w:r>
          <w:r>
            <w:rPr>
              <w:rFonts w:hint="eastAsia" w:ascii="等线" w:hAnsi="等线" w:eastAsia="等线" w:cs="等线"/>
            </w:rPr>
            <w:t>8</w:t>
          </w:r>
          <w:r>
            <w:rPr>
              <w:rFonts w:hint="eastAsia" w:ascii="等线" w:hAnsi="等线" w:eastAsia="等线" w:cs="等线"/>
            </w:rPr>
            <w:fldChar w:fldCharType="end"/>
          </w:r>
          <w:r>
            <w:rPr>
              <w:rFonts w:hint="eastAsia" w:ascii="等线" w:hAnsi="等线" w:eastAsia="等线" w:cs="等线"/>
            </w:rPr>
            <w:fldChar w:fldCharType="end"/>
          </w:r>
        </w:p>
        <w:p w14:paraId="5796C230">
          <w:pPr>
            <w:pStyle w:val="9"/>
            <w:tabs>
              <w:tab w:val="right" w:leader="dot" w:pos="8306"/>
            </w:tabs>
            <w:rPr>
              <w:rFonts w:hint="eastAsia" w:ascii="等线" w:hAnsi="等线" w:eastAsia="等线" w:cs="等线"/>
            </w:rPr>
          </w:pPr>
          <w:r>
            <w:fldChar w:fldCharType="begin"/>
          </w:r>
          <w:r>
            <w:instrText xml:space="preserve"> HYPERLINK \l "_Toc31015" </w:instrText>
          </w:r>
          <w:r>
            <w:fldChar w:fldCharType="separate"/>
          </w:r>
          <w:r>
            <w:rPr>
              <w:rFonts w:hint="eastAsia" w:ascii="等线" w:hAnsi="等线" w:eastAsia="等线" w:cs="等线"/>
            </w:rPr>
            <w:t>5. 移动端</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_Toc31015 \h </w:instrText>
          </w:r>
          <w:r>
            <w:rPr>
              <w:rFonts w:hint="eastAsia" w:ascii="等线" w:hAnsi="等线" w:eastAsia="等线" w:cs="等线"/>
            </w:rPr>
            <w:fldChar w:fldCharType="separate"/>
          </w:r>
          <w:r>
            <w:rPr>
              <w:rFonts w:hint="eastAsia" w:ascii="等线" w:hAnsi="等线" w:eastAsia="等线" w:cs="等线"/>
            </w:rPr>
            <w:t>9</w:t>
          </w:r>
          <w:r>
            <w:rPr>
              <w:rFonts w:hint="eastAsia" w:ascii="等线" w:hAnsi="等线" w:eastAsia="等线" w:cs="等线"/>
            </w:rPr>
            <w:fldChar w:fldCharType="end"/>
          </w:r>
          <w:r>
            <w:rPr>
              <w:rFonts w:hint="eastAsia" w:ascii="等线" w:hAnsi="等线" w:eastAsia="等线" w:cs="等线"/>
            </w:rPr>
            <w:fldChar w:fldCharType="end"/>
          </w:r>
        </w:p>
        <w:p w14:paraId="4DA48DD1">
          <w:pPr>
            <w:autoSpaceDE/>
            <w:autoSpaceDN/>
            <w:spacing w:line="360" w:lineRule="auto"/>
            <w:rPr>
              <w:rFonts w:hint="eastAsia" w:ascii="等线" w:hAnsi="等线" w:eastAsia="等线" w:cs="等线"/>
              <w:lang w:val="en-US"/>
            </w:rPr>
          </w:pPr>
          <w:r>
            <w:rPr>
              <w:rFonts w:hint="eastAsia" w:ascii="等线" w:hAnsi="等线" w:eastAsia="等线" w:cs="等线"/>
              <w:lang w:val="en-US"/>
            </w:rPr>
            <w:fldChar w:fldCharType="end"/>
          </w:r>
        </w:p>
      </w:sdtContent>
    </w:sdt>
    <w:p w14:paraId="3CE177B9">
      <w:pPr>
        <w:autoSpaceDE/>
        <w:autoSpaceDN/>
        <w:spacing w:line="360" w:lineRule="auto"/>
        <w:ind w:firstLine="640" w:firstLineChars="200"/>
        <w:rPr>
          <w:rFonts w:hint="eastAsia" w:ascii="等线" w:hAnsi="等线" w:eastAsia="等线" w:cs="等线"/>
        </w:rPr>
      </w:pPr>
      <w:r>
        <w:rPr>
          <w:rFonts w:hint="eastAsia" w:ascii="等线" w:hAnsi="等线" w:eastAsia="等线" w:cs="等线"/>
          <w:b/>
          <w:sz w:val="32"/>
          <w:szCs w:val="32"/>
        </w:rPr>
        <w:br w:type="page"/>
      </w:r>
    </w:p>
    <w:p w14:paraId="30BAC428">
      <w:pPr>
        <w:pStyle w:val="2"/>
        <w:numPr>
          <w:ilvl w:val="0"/>
          <w:numId w:val="2"/>
        </w:numPr>
        <w:autoSpaceDE/>
        <w:autoSpaceDN/>
        <w:spacing w:line="360" w:lineRule="auto"/>
        <w:rPr>
          <w:rFonts w:hint="eastAsia" w:ascii="等线" w:hAnsi="等线" w:eastAsia="等线" w:cs="等线"/>
          <w:lang w:val="en-US"/>
        </w:rPr>
      </w:pPr>
      <w:bookmarkStart w:id="0" w:name="_Toc16465"/>
      <w:r>
        <w:rPr>
          <w:rFonts w:hint="eastAsia" w:ascii="等线" w:hAnsi="等线" w:eastAsia="等线" w:cs="等线"/>
          <w:lang w:val="en-US"/>
        </w:rPr>
        <w:t>业务流程</w:t>
      </w:r>
      <w:bookmarkEnd w:id="0"/>
    </w:p>
    <w:p w14:paraId="0804051B">
      <w:p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drawing>
          <wp:inline distT="0" distB="0" distL="114300" distR="114300">
            <wp:extent cx="5362575" cy="3033395"/>
            <wp:effectExtent l="0" t="0" r="9525" b="14605"/>
            <wp:docPr id="4" name="F360BE8B-6686-4F3D-AEAF-501FE73E4058-1" descr="C:/Users/Administrator/AppData/Local/Temp/绘图1(1).png绘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360BE8B-6686-4F3D-AEAF-501FE73E4058-1" descr="C:/Users/Administrator/AppData/Local/Temp/绘图1(1).png绘图1(1)"/>
                    <pic:cNvPicPr>
                      <a:picLocks noChangeAspect="1"/>
                    </pic:cNvPicPr>
                  </pic:nvPicPr>
                  <pic:blipFill>
                    <a:blip r:embed="rId9"/>
                    <a:stretch>
                      <a:fillRect/>
                    </a:stretch>
                  </pic:blipFill>
                  <pic:spPr>
                    <a:xfrm>
                      <a:off x="0" y="0"/>
                      <a:ext cx="5362575" cy="3033395"/>
                    </a:xfrm>
                    <a:prstGeom prst="rect">
                      <a:avLst/>
                    </a:prstGeom>
                  </pic:spPr>
                </pic:pic>
              </a:graphicData>
            </a:graphic>
          </wp:inline>
        </w:drawing>
      </w:r>
    </w:p>
    <w:p w14:paraId="1D4496BB">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注：因开题、中检、结题环节在系统内是可以自定义配置的，如管理员未配置开题、中检、结题环节，则申报老师不需要提交对应阶段的资料。</w:t>
      </w:r>
    </w:p>
    <w:p w14:paraId="6B574711">
      <w:pPr>
        <w:pStyle w:val="2"/>
        <w:numPr>
          <w:ilvl w:val="0"/>
          <w:numId w:val="2"/>
        </w:numPr>
        <w:autoSpaceDE/>
        <w:autoSpaceDN/>
        <w:spacing w:line="360" w:lineRule="auto"/>
        <w:rPr>
          <w:rFonts w:hint="eastAsia" w:ascii="等线" w:hAnsi="等线" w:eastAsia="等线" w:cs="等线"/>
          <w:b w:val="0"/>
          <w:lang w:val="en-US"/>
        </w:rPr>
      </w:pPr>
      <w:bookmarkStart w:id="1" w:name="_Toc6603"/>
      <w:r>
        <w:rPr>
          <w:rFonts w:hint="eastAsia" w:ascii="等线" w:hAnsi="等线" w:eastAsia="等线" w:cs="等线"/>
          <w:lang w:val="en-US"/>
        </w:rPr>
        <w:t>科研规划课题项目申报</w:t>
      </w:r>
      <w:bookmarkEnd w:id="1"/>
    </w:p>
    <w:p w14:paraId="0E4E4DCA">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申报老师使用本单位提供的账号登录系统，登录成功后会跳转至申报人首页；</w:t>
      </w:r>
    </w:p>
    <w:p w14:paraId="6D0B0689">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5B06B2E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首页下方区域为本人所有已申报/参与项目列表，右侧为科研规划课题申报计划区域。点击【资料模板】按钮，可以查看对应的申报/开题/中检/结题文档模版；点击【申报说明】按钮，可以查看对应的申报说明内容。</w:t>
      </w:r>
    </w:p>
    <w:p w14:paraId="2B0A0895">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3AF80C9A">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在申报计划规定的申报时间内（超过时间不可申报），点击【申报项目】按钮，可以打开科研规划课题项目申报窗口，填写完相关信息、上传附件后，点击【暂存】按钮可以将当前申报的项目信息暂存草稿（暂存草稿的项目可以再次编辑信息）；点击【提交】按钮可以将当前申报的项目直接提交送审。</w:t>
      </w:r>
    </w:p>
    <w:p w14:paraId="59084CEE">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E7C3043">
      <w:pPr>
        <w:autoSpaceDE/>
        <w:autoSpaceDN/>
        <w:spacing w:line="360" w:lineRule="auto"/>
        <w:ind w:firstLine="480" w:firstLineChars="200"/>
        <w:rPr>
          <w:rFonts w:hint="eastAsia" w:ascii="等线" w:hAnsi="等线" w:eastAsia="等线" w:cs="等线"/>
        </w:rPr>
      </w:pPr>
      <w:r>
        <w:rPr>
          <w:rFonts w:hint="eastAsia" w:ascii="等线" w:hAnsi="等线" w:eastAsia="等线" w:cs="等线"/>
          <w:sz w:val="24"/>
          <w:szCs w:val="24"/>
          <w:lang w:val="en-US"/>
        </w:rPr>
        <w:t>提交送审后，项目将会进入形式审核流程，申报老师在系统首页可随时查看项目当前所处阶段及阶段的审核状态。</w:t>
      </w:r>
    </w:p>
    <w:p w14:paraId="6D544018">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542BDD0B">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如果发现送审的项目信息有误，在下一个审核节点没有审核的情况下，申报老师可以通过点击【撤回】按钮将已送审的申报记录撤回。申报记录撤回后变为草稿状态，申报老师可以通过点击【编辑】按钮修改项目信息，修改完成后再次提交送审即可。</w:t>
      </w:r>
    </w:p>
    <w:p w14:paraId="31CBC072">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70A299E5">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撤回后如果不想再申报了，也可以点击【删除】按钮删除申报记录。</w:t>
      </w:r>
    </w:p>
    <w:p w14:paraId="28F6E725">
      <w:pPr>
        <w:autoSpaceDE/>
        <w:autoSpaceDN/>
        <w:spacing w:line="360" w:lineRule="auto"/>
        <w:rPr>
          <w:rFonts w:hint="eastAsia" w:ascii="等线" w:hAnsi="等线" w:eastAsia="等线" w:cs="等线"/>
          <w:sz w:val="24"/>
          <w:szCs w:val="24"/>
          <w:lang w:val="en-US"/>
        </w:rPr>
      </w:pPr>
      <w:r>
        <w:rPr>
          <w:rFonts w:hint="eastAsia" w:ascii="等线" w:hAnsi="等线" w:eastAsia="等线" w:cs="等线"/>
        </w:rPr>
        <w:drawing>
          <wp:inline distT="0" distB="0" distL="114300" distR="114300">
            <wp:extent cx="5266690" cy="2583815"/>
            <wp:effectExtent l="9525" t="9525" r="19685" b="165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30E412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项目审核通过后，可能会进入线上/线下专家评审流程，评审完成后，申报老师可在系统内查看最终的立项结论。</w:t>
      </w:r>
    </w:p>
    <w:p w14:paraId="74E605F3">
      <w:pPr>
        <w:autoSpaceDE/>
        <w:autoSpaceDN/>
        <w:spacing w:line="360" w:lineRule="auto"/>
        <w:ind w:firstLine="440" w:firstLineChars="200"/>
        <w:rPr>
          <w:rFonts w:hint="eastAsia" w:ascii="等线" w:hAnsi="等线" w:eastAsia="等线" w:cs="等线"/>
          <w:sz w:val="24"/>
          <w:szCs w:val="24"/>
          <w:lang w:val="en-US"/>
        </w:rPr>
      </w:pPr>
      <w:r>
        <w:rPr>
          <w:rFonts w:hint="eastAsia" w:ascii="等线" w:hAnsi="等线" w:eastAsia="等线" w:cs="等线"/>
          <w:lang w:val="en-US"/>
        </w:rPr>
        <w:t>注：最终立项通过的项目才可以进入后面的开题、中检、结题流程。</w:t>
      </w:r>
      <w:r>
        <w:rPr>
          <w:rFonts w:hint="eastAsia" w:ascii="等线" w:hAnsi="等线" w:eastAsia="等线" w:cs="等线"/>
        </w:rPr>
        <w:drawing>
          <wp:inline distT="0" distB="0" distL="114300" distR="114300">
            <wp:extent cx="5266690" cy="2583815"/>
            <wp:effectExtent l="9525" t="9525" r="19685" b="165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377F2F7E">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点击【查看】按钮，可随时查看项目的基本信息、各阶段提交的项目文档、各阶段审核历史、各阶段的最终结论、变更历史情况等。</w:t>
      </w:r>
    </w:p>
    <w:p w14:paraId="254DC420">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3369C0D0">
      <w:pPr>
        <w:pStyle w:val="2"/>
        <w:numPr>
          <w:ilvl w:val="0"/>
          <w:numId w:val="2"/>
        </w:numPr>
        <w:autoSpaceDE/>
        <w:autoSpaceDN/>
        <w:spacing w:line="360" w:lineRule="auto"/>
        <w:rPr>
          <w:rFonts w:hint="eastAsia" w:ascii="等线" w:hAnsi="等线" w:eastAsia="等线" w:cs="等线"/>
          <w:b w:val="0"/>
          <w:lang w:val="en-US"/>
        </w:rPr>
      </w:pPr>
      <w:bookmarkStart w:id="2" w:name="_Toc2558"/>
      <w:r>
        <w:rPr>
          <w:rFonts w:hint="eastAsia" w:ascii="等线" w:hAnsi="等线" w:eastAsia="等线" w:cs="等线"/>
          <w:lang w:val="en-US"/>
        </w:rPr>
        <w:t>立项后提交开题、中检、结题资料</w:t>
      </w:r>
      <w:bookmarkEnd w:id="2"/>
    </w:p>
    <w:p w14:paraId="7B16C672">
      <w:pPr>
        <w:autoSpaceDE/>
        <w:autoSpaceDN/>
        <w:spacing w:line="360" w:lineRule="auto"/>
        <w:ind w:firstLine="480" w:firstLineChars="200"/>
        <w:rPr>
          <w:rFonts w:hint="eastAsia" w:ascii="等线" w:hAnsi="等线" w:eastAsia="等线" w:cs="等线"/>
          <w:b/>
          <w:bCs/>
          <w:sz w:val="44"/>
          <w:szCs w:val="44"/>
          <w:lang w:val="en-US"/>
        </w:rPr>
      </w:pPr>
      <w:r>
        <w:rPr>
          <w:rFonts w:hint="eastAsia" w:ascii="等线" w:hAnsi="等线" w:eastAsia="等线" w:cs="等线"/>
          <w:sz w:val="24"/>
          <w:szCs w:val="24"/>
          <w:lang w:val="en-US"/>
        </w:rPr>
        <w:t>在首页右侧科研规划课题申报计划区域，可查看项目的开题、中检、结题时间。如果当前时间处于开题、中检、结题任意一个阶段的时间段内，下方项目列表中的项目会自动显示提交开题、提交中检、提交结题按钮。</w:t>
      </w:r>
    </w:p>
    <w:p w14:paraId="33C81048">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8"/>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1D256037">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申报老师点击【提交开题/提交中检/提交结题】按钮，可以提交对应阶段的资料。提交后即会进入对应阶段的审核流程，审核状态同样随时可查。</w:t>
      </w:r>
    </w:p>
    <w:p w14:paraId="3DE8F173">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9"/>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C83AFF5">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0"/>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5302020D">
      <w:pPr>
        <w:pStyle w:val="2"/>
        <w:numPr>
          <w:ilvl w:val="0"/>
          <w:numId w:val="2"/>
        </w:numPr>
        <w:autoSpaceDE/>
        <w:autoSpaceDN/>
        <w:spacing w:line="360" w:lineRule="auto"/>
        <w:rPr>
          <w:rFonts w:hint="eastAsia" w:ascii="等线" w:hAnsi="等线" w:eastAsia="等线" w:cs="等线"/>
          <w:lang w:val="en-US"/>
        </w:rPr>
      </w:pPr>
      <w:bookmarkStart w:id="3" w:name="_Toc19312"/>
      <w:r>
        <w:rPr>
          <w:rFonts w:hint="eastAsia" w:ascii="等线" w:hAnsi="等线" w:eastAsia="等线" w:cs="等线"/>
          <w:lang w:val="en-US"/>
        </w:rPr>
        <w:t>立项后变更</w:t>
      </w:r>
      <w:bookmarkEnd w:id="3"/>
    </w:p>
    <w:p w14:paraId="0F158178">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目前系统支持已立项的项目在研究过程中发起【延期】和【弃项】两类变更。申报老师在需变更的项目记录后点击【变更】按钮，可以选择对应的变更类型，提交对应的变更申请资料。提交后即会进入对应的变更审核流程，审核状态同样随时可查。</w:t>
      </w:r>
    </w:p>
    <w:p w14:paraId="47149CC7">
      <w:pPr>
        <w:numPr>
          <w:ilvl w:val="0"/>
          <w:numId w:val="3"/>
        </w:numPr>
        <w:autoSpaceDE/>
        <w:autoSpaceDN/>
        <w:spacing w:line="360" w:lineRule="auto"/>
        <w:rPr>
          <w:rFonts w:hint="eastAsia" w:ascii="等线" w:hAnsi="等线" w:eastAsia="等线" w:cs="等线"/>
          <w:lang w:val="en-US"/>
        </w:rPr>
      </w:pPr>
      <w:r>
        <w:rPr>
          <w:rFonts w:hint="eastAsia" w:ascii="等线" w:hAnsi="等线" w:eastAsia="等线" w:cs="等线"/>
          <w:sz w:val="24"/>
          <w:szCs w:val="24"/>
          <w:lang w:val="en-US"/>
        </w:rPr>
        <w:t>项目【延期】变更审核通过后，申报老师可以在延期期间，根据申请延期的阶段随时提交对应阶段的资料；</w:t>
      </w:r>
    </w:p>
    <w:p w14:paraId="7CCF635E">
      <w:pPr>
        <w:numPr>
          <w:ilvl w:val="0"/>
          <w:numId w:val="3"/>
        </w:numPr>
        <w:autoSpaceDE/>
        <w:autoSpaceDN/>
        <w:spacing w:line="360" w:lineRule="auto"/>
        <w:rPr>
          <w:rFonts w:hint="eastAsia" w:ascii="等线" w:hAnsi="等线" w:eastAsia="等线" w:cs="等线"/>
          <w:lang w:val="en-US"/>
        </w:rPr>
      </w:pPr>
      <w:r>
        <w:rPr>
          <w:rFonts w:hint="eastAsia" w:ascii="等线" w:hAnsi="等线" w:eastAsia="等线" w:cs="等线"/>
          <w:sz w:val="24"/>
          <w:szCs w:val="24"/>
          <w:lang w:val="en-US"/>
        </w:rPr>
        <w:t>项目【弃项】变更审核通过后，项目研究终止，申报老师不可以再对项目做任何操作，只可查看。</w:t>
      </w:r>
    </w:p>
    <w:p w14:paraId="3B240EA0">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1"/>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7151E52A">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2"/>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6DD182AD">
      <w:pPr>
        <w:pStyle w:val="2"/>
        <w:numPr>
          <w:ilvl w:val="0"/>
          <w:numId w:val="2"/>
        </w:numPr>
        <w:autoSpaceDE/>
        <w:autoSpaceDN/>
        <w:spacing w:line="360" w:lineRule="auto"/>
        <w:rPr>
          <w:rFonts w:hint="eastAsia" w:ascii="等线" w:hAnsi="等线" w:eastAsia="等线" w:cs="等线"/>
          <w:lang w:val="en-US"/>
        </w:rPr>
      </w:pPr>
      <w:bookmarkStart w:id="4" w:name="_Toc31015"/>
      <w:r>
        <w:rPr>
          <w:rFonts w:hint="eastAsia" w:ascii="等线" w:hAnsi="等线" w:eastAsia="等线" w:cs="等线"/>
          <w:lang w:val="en-US"/>
        </w:rPr>
        <w:t>移动端</w:t>
      </w:r>
      <w:bookmarkEnd w:id="4"/>
    </w:p>
    <w:p w14:paraId="198F21F5">
      <w:pPr>
        <w:autoSpaceDE/>
        <w:autoSpaceDN/>
        <w:spacing w:line="360" w:lineRule="auto"/>
        <w:ind w:firstLine="480" w:firstLineChars="200"/>
        <w:rPr>
          <w:rFonts w:hint="eastAsia" w:ascii="等线" w:hAnsi="等线" w:eastAsia="等线" w:cs="等线"/>
          <w:lang w:val="en-US"/>
        </w:rPr>
      </w:pPr>
      <w:r>
        <w:rPr>
          <w:rFonts w:hint="eastAsia" w:ascii="等线" w:hAnsi="等线" w:eastAsia="等线" w:cs="等线"/>
          <w:sz w:val="24"/>
          <w:szCs w:val="24"/>
          <w:lang w:val="en-US"/>
        </w:rPr>
        <w:t>目前移动端主要提供数据查询及消息提醒功能，包括查询科研规划课题项目申报计划、查询我已申报的项目及状态、审核结果消息提醒等；</w:t>
      </w:r>
    </w:p>
    <w:p w14:paraId="23167844">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2498725" cy="5400040"/>
            <wp:effectExtent l="9525" t="9525" r="25400" b="1968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3"/>
                    <a:stretch>
                      <a:fillRect/>
                    </a:stretch>
                  </pic:blipFill>
                  <pic:spPr>
                    <a:xfrm>
                      <a:off x="0" y="0"/>
                      <a:ext cx="2498725" cy="5400040"/>
                    </a:xfrm>
                    <a:prstGeom prst="rect">
                      <a:avLst/>
                    </a:prstGeom>
                    <a:noFill/>
                    <a:ln>
                      <a:solidFill>
                        <a:schemeClr val="bg1">
                          <a:lumMod val="85000"/>
                        </a:schemeClr>
                      </a:solidFill>
                    </a:ln>
                  </pic:spPr>
                </pic:pic>
              </a:graphicData>
            </a:graphic>
          </wp:inline>
        </w:drawing>
      </w:r>
      <w:r>
        <w:rPr>
          <w:rFonts w:hint="eastAsia" w:ascii="等线" w:hAnsi="等线" w:eastAsia="等线" w:cs="等线"/>
          <w:lang w:val="en-US"/>
        </w:rPr>
        <w:t xml:space="preserve">  </w:t>
      </w:r>
      <w:r>
        <w:rPr>
          <w:rFonts w:hint="eastAsia" w:ascii="等线" w:hAnsi="等线" w:eastAsia="等线" w:cs="等线"/>
        </w:rPr>
        <w:drawing>
          <wp:inline distT="0" distB="0" distL="114300" distR="114300">
            <wp:extent cx="2520315" cy="5400040"/>
            <wp:effectExtent l="9525" t="9525" r="22860" b="1968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4"/>
                    <a:stretch>
                      <a:fillRect/>
                    </a:stretch>
                  </pic:blipFill>
                  <pic:spPr>
                    <a:xfrm>
                      <a:off x="0" y="0"/>
                      <a:ext cx="2520315" cy="5400040"/>
                    </a:xfrm>
                    <a:prstGeom prst="rect">
                      <a:avLst/>
                    </a:prstGeom>
                    <a:noFill/>
                    <a:ln>
                      <a:solidFill>
                        <a:schemeClr val="bg1">
                          <a:lumMod val="85000"/>
                        </a:schemeClr>
                      </a:solidFill>
                    </a:ln>
                  </pic:spPr>
                </pic:pic>
              </a:graphicData>
            </a:graphic>
          </wp:inline>
        </w:drawing>
      </w:r>
    </w:p>
    <w:p w14:paraId="30108E63">
      <w:pPr>
        <w:rPr>
          <w:rFonts w:hint="eastAsia"/>
          <w:lang w:val="en-US"/>
        </w:rPr>
      </w:pPr>
      <w:r>
        <w:rPr>
          <w:lang w:val="en-US"/>
        </w:rPr>
        <w:br w:type="page"/>
      </w:r>
    </w:p>
    <w:p w14:paraId="063342F6">
      <w:pPr>
        <w:widowControl/>
        <w:autoSpaceDE/>
        <w:autoSpaceDN/>
        <w:spacing w:line="360" w:lineRule="auto"/>
        <w:rPr>
          <w:rFonts w:hint="eastAsia" w:ascii="等线" w:hAnsi="等线" w:eastAsia="等线" w:cs="等线"/>
          <w:b/>
          <w:bCs/>
          <w:sz w:val="72"/>
          <w:szCs w:val="72"/>
        </w:rPr>
      </w:pPr>
      <w:r>
        <mc:AlternateContent>
          <mc:Choice Requires="wps">
            <w:drawing>
              <wp:anchor distT="0" distB="0" distL="114300" distR="114300" simplePos="0" relativeHeight="251661312" behindDoc="0" locked="0" layoutInCell="1" allowOverlap="1">
                <wp:simplePos x="0" y="0"/>
                <wp:positionH relativeFrom="column">
                  <wp:posOffset>-783590</wp:posOffset>
                </wp:positionH>
                <wp:positionV relativeFrom="paragraph">
                  <wp:posOffset>-488950</wp:posOffset>
                </wp:positionV>
                <wp:extent cx="1038860" cy="372110"/>
                <wp:effectExtent l="0" t="0" r="0" b="0"/>
                <wp:wrapNone/>
                <wp:docPr id="38" name="文本框 38"/>
                <wp:cNvGraphicFramePr/>
                <a:graphic xmlns:a="http://schemas.openxmlformats.org/drawingml/2006/main">
                  <a:graphicData uri="http://schemas.microsoft.com/office/word/2010/wordprocessingShape">
                    <wps:wsp>
                      <wps:cNvSpPr txBox="1"/>
                      <wps:spPr>
                        <a:xfrm>
                          <a:off x="232410" y="285750"/>
                          <a:ext cx="1038860"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B9988F">
                            <w:pPr>
                              <w:rPr>
                                <w:rFonts w:hint="eastAsia" w:ascii="黑体" w:hAnsi="黑体" w:eastAsia="黑体" w:cs="黑体"/>
                                <w:sz w:val="32"/>
                                <w:szCs w:val="32"/>
                                <w:lang w:val="en-US"/>
                              </w:rPr>
                            </w:pPr>
                            <w:r>
                              <w:rPr>
                                <w:rFonts w:hint="eastAsia" w:ascii="黑体" w:hAnsi="黑体" w:eastAsia="黑体" w:cs="黑体"/>
                                <w:sz w:val="32"/>
                                <w:szCs w:val="32"/>
                                <w:lang w:val="en-US"/>
                              </w:rPr>
                              <w:t>附件6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7pt;margin-top:-38.5pt;height:29.3pt;width:81.8pt;z-index:251661312;mso-width-relative:page;mso-height-relative:page;" filled="f" stroked="f" coordsize="21600,21600" o:gfxdata="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quYU7bAAAACwEAAA8AAAAAAAAAAQAg&#10;AAAAIgAAAGRycy9kb3ducmV2LnhtbFBLAQIUABQAAAAIAIdO4kC5wRg8RAIAAHIEAAAOAAAAAAAA&#10;AAEAIAAAACoBAABkcnMvZTJvRG9jLnhtbFBLBQYAAAAABgAGAFkBAADgBQAAAAA=&#10;">
                <v:fill on="f" focussize="0,0"/>
                <v:stroke on="f" weight="0.5pt"/>
                <v:imagedata o:title=""/>
                <o:lock v:ext="edit" aspectratio="f"/>
                <v:textbox>
                  <w:txbxContent>
                    <w:p w14:paraId="60B9988F">
                      <w:pPr>
                        <w:rPr>
                          <w:rFonts w:hint="eastAsia" w:ascii="黑体" w:hAnsi="黑体" w:eastAsia="黑体" w:cs="黑体"/>
                          <w:sz w:val="32"/>
                          <w:szCs w:val="32"/>
                          <w:lang w:val="en-US"/>
                        </w:rPr>
                      </w:pPr>
                      <w:r>
                        <w:rPr>
                          <w:rFonts w:hint="eastAsia" w:ascii="黑体" w:hAnsi="黑体" w:eastAsia="黑体" w:cs="黑体"/>
                          <w:sz w:val="32"/>
                          <w:szCs w:val="32"/>
                          <w:lang w:val="en-US"/>
                        </w:rPr>
                        <w:t>附件6</w:t>
                      </w:r>
                    </w:p>
                  </w:txbxContent>
                </v:textbox>
              </v:shape>
            </w:pict>
          </mc:Fallback>
        </mc:AlternateContent>
      </w:r>
      <w:r>
        <w:rPr>
          <w:rFonts w:hint="eastAsia" w:ascii="等线" w:hAnsi="等线" w:eastAsia="等线" w:cs="等线"/>
          <w:b/>
          <w:bCs/>
        </w:rPr>
        <w:drawing>
          <wp:anchor distT="0" distB="0" distL="114300" distR="114300" simplePos="0" relativeHeight="251660288" behindDoc="1" locked="0" layoutInCell="1" allowOverlap="1">
            <wp:simplePos x="0" y="0"/>
            <wp:positionH relativeFrom="column">
              <wp:posOffset>-1154430</wp:posOffset>
            </wp:positionH>
            <wp:positionV relativeFrom="page">
              <wp:posOffset>-9525</wp:posOffset>
            </wp:positionV>
            <wp:extent cx="7831455" cy="10697845"/>
            <wp:effectExtent l="0" t="0" r="17145" b="8255"/>
            <wp:wrapNone/>
            <wp:docPr id="21" name="图片 21" descr="C:\Users\Administrator\Desktop\578d8dd91d602.jpg578d8dd91d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578d8dd91d602.jpg578d8dd91d602"/>
                    <pic:cNvPicPr>
                      <a:picLocks noChangeAspect="1"/>
                    </pic:cNvPicPr>
                  </pic:nvPicPr>
                  <pic:blipFill>
                    <a:blip r:embed="rId8"/>
                    <a:srcRect/>
                    <a:stretch>
                      <a:fillRect/>
                    </a:stretch>
                  </pic:blipFill>
                  <pic:spPr>
                    <a:xfrm>
                      <a:off x="0" y="0"/>
                      <a:ext cx="7831455" cy="10697845"/>
                    </a:xfrm>
                    <a:prstGeom prst="rect">
                      <a:avLst/>
                    </a:prstGeom>
                  </pic:spPr>
                </pic:pic>
              </a:graphicData>
            </a:graphic>
          </wp:anchor>
        </w:drawing>
      </w:r>
    </w:p>
    <w:p w14:paraId="779C866B">
      <w:pPr>
        <w:widowControl/>
        <w:autoSpaceDE/>
        <w:autoSpaceDN/>
        <w:spacing w:line="360" w:lineRule="auto"/>
        <w:rPr>
          <w:rFonts w:hint="eastAsia" w:ascii="等线" w:hAnsi="等线" w:eastAsia="等线" w:cs="等线"/>
          <w:b/>
          <w:bCs/>
          <w:sz w:val="72"/>
          <w:szCs w:val="72"/>
        </w:rPr>
      </w:pPr>
    </w:p>
    <w:p w14:paraId="4ADDB9C5">
      <w:pPr>
        <w:widowControl/>
        <w:autoSpaceDE/>
        <w:autoSpaceDN/>
        <w:spacing w:line="360" w:lineRule="auto"/>
        <w:rPr>
          <w:rFonts w:hint="eastAsia" w:ascii="等线" w:hAnsi="等线" w:eastAsia="等线" w:cs="等线"/>
          <w:b/>
          <w:bCs/>
          <w:sz w:val="72"/>
          <w:szCs w:val="72"/>
        </w:rPr>
      </w:pPr>
    </w:p>
    <w:p w14:paraId="372CA0FF">
      <w:pPr>
        <w:widowControl/>
        <w:autoSpaceDE/>
        <w:autoSpaceDN/>
        <w:spacing w:line="360" w:lineRule="auto"/>
        <w:rPr>
          <w:rFonts w:hint="eastAsia" w:ascii="等线" w:hAnsi="等线" w:eastAsia="等线" w:cs="等线"/>
          <w:b/>
          <w:bCs/>
          <w:sz w:val="72"/>
          <w:szCs w:val="72"/>
        </w:rPr>
      </w:pPr>
    </w:p>
    <w:p w14:paraId="462915BA">
      <w:pPr>
        <w:widowControl/>
        <w:autoSpaceDE/>
        <w:autoSpaceDN/>
        <w:spacing w:line="360" w:lineRule="auto"/>
        <w:rPr>
          <w:rFonts w:hint="eastAsia" w:ascii="等线" w:hAnsi="等线" w:eastAsia="等线" w:cs="等线"/>
          <w:b/>
          <w:bCs/>
          <w:sz w:val="72"/>
          <w:szCs w:val="72"/>
        </w:rPr>
      </w:pPr>
    </w:p>
    <w:p w14:paraId="3133582A">
      <w:pPr>
        <w:widowControl/>
        <w:autoSpaceDE/>
        <w:autoSpaceDN/>
        <w:spacing w:line="360" w:lineRule="auto"/>
        <w:rPr>
          <w:rFonts w:hint="eastAsia" w:ascii="等线" w:hAnsi="等线" w:eastAsia="等线" w:cs="等线"/>
          <w:b/>
          <w:bCs/>
          <w:sz w:val="72"/>
          <w:szCs w:val="72"/>
        </w:rPr>
      </w:pPr>
    </w:p>
    <w:p w14:paraId="19CA03B3">
      <w:pPr>
        <w:autoSpaceDE/>
        <w:autoSpaceDN/>
        <w:spacing w:line="360" w:lineRule="auto"/>
        <w:ind w:right="-961" w:rightChars="-437"/>
        <w:rPr>
          <w:rFonts w:hint="eastAsia" w:ascii="等线" w:hAnsi="等线" w:eastAsia="等线" w:cs="等线"/>
          <w:b/>
          <w:bCs/>
          <w:sz w:val="72"/>
          <w:szCs w:val="72"/>
        </w:rPr>
      </w:pPr>
    </w:p>
    <w:p w14:paraId="75FCA598">
      <w:pPr>
        <w:autoSpaceDE/>
        <w:autoSpaceDN/>
        <w:spacing w:line="360" w:lineRule="auto"/>
        <w:ind w:right="-1208" w:rightChars="-549"/>
        <w:jc w:val="both"/>
        <w:rPr>
          <w:rFonts w:hint="eastAsia" w:ascii="等线" w:hAnsi="等线" w:eastAsia="等线" w:cs="等线"/>
          <w:sz w:val="72"/>
          <w:szCs w:val="72"/>
        </w:rPr>
      </w:pPr>
      <w:r>
        <w:rPr>
          <w:rFonts w:hint="eastAsia" w:ascii="等线" w:hAnsi="等线" w:eastAsia="等线" w:cs="等线"/>
          <w:sz w:val="72"/>
          <w:szCs w:val="72"/>
        </w:rPr>
        <w:t>科研规划课题申报与管理平台</w:t>
      </w:r>
    </w:p>
    <w:p w14:paraId="7869A191">
      <w:pPr>
        <w:autoSpaceDE/>
        <w:autoSpaceDN/>
        <w:spacing w:line="360" w:lineRule="auto"/>
        <w:ind w:right="-1208" w:rightChars="-549"/>
        <w:jc w:val="both"/>
        <w:rPr>
          <w:rFonts w:hint="eastAsia" w:ascii="等线" w:hAnsi="等线" w:eastAsia="等线" w:cs="等线"/>
          <w:sz w:val="72"/>
          <w:szCs w:val="72"/>
          <w:lang w:val="en-US"/>
        </w:rPr>
      </w:pPr>
      <w:r>
        <w:rPr>
          <w:rFonts w:hint="eastAsia" w:ascii="等线" w:hAnsi="等线" w:eastAsia="等线" w:cs="等线"/>
          <w:sz w:val="72"/>
          <w:szCs w:val="72"/>
        </w:rPr>
        <w:t>【</w:t>
      </w:r>
      <w:r>
        <w:rPr>
          <w:rFonts w:hint="eastAsia" w:ascii="等线" w:hAnsi="等线" w:eastAsia="等线" w:cs="等线"/>
          <w:sz w:val="72"/>
          <w:szCs w:val="72"/>
          <w:lang w:val="en-US"/>
        </w:rPr>
        <w:t>会员单位管理员</w:t>
      </w:r>
      <w:r>
        <w:rPr>
          <w:rFonts w:hint="eastAsia" w:ascii="等线" w:hAnsi="等线" w:eastAsia="等线" w:cs="等线"/>
          <w:sz w:val="72"/>
          <w:szCs w:val="72"/>
        </w:rPr>
        <w:t>】</w:t>
      </w:r>
      <w:r>
        <w:rPr>
          <w:rFonts w:hint="eastAsia" w:ascii="等线" w:hAnsi="等线" w:eastAsia="等线" w:cs="等线"/>
          <w:sz w:val="72"/>
          <w:szCs w:val="72"/>
          <w:lang w:val="en-US"/>
        </w:rPr>
        <w:t>操作手册</w:t>
      </w:r>
    </w:p>
    <w:p w14:paraId="07682081">
      <w:pPr>
        <w:rPr>
          <w:rFonts w:hint="eastAsia" w:ascii="等线" w:hAnsi="等线" w:eastAsia="等线" w:cs="等线"/>
          <w:sz w:val="72"/>
          <w:szCs w:val="72"/>
          <w:lang w:val="en-US"/>
        </w:rPr>
      </w:pPr>
      <w:r>
        <w:rPr>
          <w:rFonts w:hint="eastAsia" w:ascii="等线" w:hAnsi="等线" w:eastAsia="等线" w:cs="等线"/>
          <w:sz w:val="72"/>
          <w:szCs w:val="72"/>
          <w:lang w:val="en-US"/>
        </w:rPr>
        <w:br w:type="page"/>
      </w:r>
    </w:p>
    <w:sdt>
      <w:sdtPr>
        <w:rPr>
          <w:rFonts w:hint="eastAsia" w:ascii="等线" w:hAnsi="等线" w:eastAsia="等线" w:cs="等线"/>
          <w:b/>
          <w:bCs/>
          <w:kern w:val="2"/>
          <w:sz w:val="24"/>
          <w:szCs w:val="28"/>
          <w:lang w:val="en-US" w:bidi="ar-SA"/>
        </w:rPr>
        <w:id w:val="371663890"/>
        <w15:color w:val="DBDBDB"/>
        <w:docPartObj>
          <w:docPartGallery w:val="Table of Contents"/>
          <w:docPartUnique/>
        </w:docPartObj>
      </w:sdtPr>
      <w:sdtEndPr>
        <w:rPr>
          <w:rFonts w:hint="eastAsia" w:ascii="等线" w:hAnsi="等线" w:eastAsia="等线" w:cs="等线"/>
          <w:b/>
          <w:bCs/>
          <w:kern w:val="2"/>
          <w:sz w:val="24"/>
          <w:szCs w:val="22"/>
          <w:lang w:val="en-US" w:bidi="ar-SA"/>
        </w:rPr>
      </w:sdtEndPr>
      <w:sdtContent>
        <w:p w14:paraId="40B3ACD6">
          <w:pPr>
            <w:jc w:val="center"/>
            <w:rPr>
              <w:rFonts w:hint="eastAsia" w:ascii="等线" w:hAnsi="等线" w:eastAsia="等线" w:cs="等线"/>
              <w:b/>
              <w:bCs/>
              <w:sz w:val="32"/>
              <w:szCs w:val="28"/>
            </w:rPr>
          </w:pPr>
          <w:r>
            <w:rPr>
              <w:rFonts w:hint="eastAsia" w:ascii="等线" w:hAnsi="等线" w:eastAsia="等线" w:cs="等线"/>
              <w:b/>
              <w:bCs/>
              <w:sz w:val="24"/>
              <w:szCs w:val="28"/>
            </w:rPr>
            <w:t>目录</w:t>
          </w:r>
        </w:p>
        <w:p w14:paraId="47FA5B85">
          <w:pPr>
            <w:pStyle w:val="9"/>
            <w:tabs>
              <w:tab w:val="right" w:leader="dot" w:pos="8306"/>
            </w:tabs>
            <w:rPr>
              <w:rFonts w:hint="eastAsia" w:ascii="等线" w:hAnsi="等线" w:eastAsia="等线" w:cs="等线"/>
            </w:rPr>
          </w:pPr>
          <w:r>
            <w:rPr>
              <w:rFonts w:hint="eastAsia" w:ascii="等线" w:hAnsi="等线" w:eastAsia="等线" w:cs="等线"/>
            </w:rPr>
            <w:fldChar w:fldCharType="begin"/>
          </w:r>
          <w:r>
            <w:rPr>
              <w:rFonts w:hint="eastAsia" w:ascii="等线" w:hAnsi="等线" w:eastAsia="等线" w:cs="等线"/>
            </w:rPr>
            <w:instrText xml:space="preserve">TOC \o "1-3" \h \u </w:instrText>
          </w:r>
          <w:r>
            <w:rPr>
              <w:rFonts w:hint="eastAsia" w:ascii="等线" w:hAnsi="等线" w:eastAsia="等线" w:cs="等线"/>
            </w:rPr>
            <w:fldChar w:fldCharType="separate"/>
          </w:r>
          <w:r>
            <w:fldChar w:fldCharType="begin"/>
          </w:r>
          <w:r>
            <w:instrText xml:space="preserve"> HYPERLINK \l "_Toc5764" </w:instrText>
          </w:r>
          <w:r>
            <w:fldChar w:fldCharType="separate"/>
          </w:r>
          <w:r>
            <w:rPr>
              <w:rFonts w:hint="eastAsia" w:ascii="等线" w:hAnsi="等线" w:eastAsia="等线" w:cs="等线"/>
            </w:rPr>
            <w:t>1. 业务流程</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_Toc5764 \h </w:instrText>
          </w:r>
          <w:r>
            <w:rPr>
              <w:rFonts w:hint="eastAsia" w:ascii="等线" w:hAnsi="等线" w:eastAsia="等线" w:cs="等线"/>
            </w:rPr>
            <w:fldChar w:fldCharType="separate"/>
          </w:r>
          <w:r>
            <w:rPr>
              <w:rFonts w:hint="eastAsia" w:ascii="等线" w:hAnsi="等线" w:eastAsia="等线" w:cs="等线"/>
            </w:rPr>
            <w:t>2</w:t>
          </w:r>
          <w:r>
            <w:rPr>
              <w:rFonts w:hint="eastAsia" w:ascii="等线" w:hAnsi="等线" w:eastAsia="等线" w:cs="等线"/>
            </w:rPr>
            <w:fldChar w:fldCharType="end"/>
          </w:r>
          <w:r>
            <w:rPr>
              <w:rFonts w:hint="eastAsia" w:ascii="等线" w:hAnsi="等线" w:eastAsia="等线" w:cs="等线"/>
            </w:rPr>
            <w:fldChar w:fldCharType="end"/>
          </w:r>
        </w:p>
        <w:p w14:paraId="6A95C59F">
          <w:pPr>
            <w:pStyle w:val="9"/>
            <w:tabs>
              <w:tab w:val="right" w:leader="dot" w:pos="8306"/>
            </w:tabs>
            <w:rPr>
              <w:rFonts w:hint="eastAsia" w:ascii="等线" w:hAnsi="等线" w:eastAsia="等线" w:cs="等线"/>
            </w:rPr>
          </w:pPr>
          <w:r>
            <w:fldChar w:fldCharType="begin"/>
          </w:r>
          <w:r>
            <w:instrText xml:space="preserve"> HYPERLINK \l "_Toc12663" </w:instrText>
          </w:r>
          <w:r>
            <w:fldChar w:fldCharType="separate"/>
          </w:r>
          <w:r>
            <w:rPr>
              <w:rFonts w:hint="eastAsia" w:ascii="等线" w:hAnsi="等线" w:eastAsia="等线" w:cs="等线"/>
            </w:rPr>
            <w:t>2. 新增/导入本单位申报老师账号</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_Toc12663 \h </w:instrText>
          </w:r>
          <w:r>
            <w:rPr>
              <w:rFonts w:hint="eastAsia" w:ascii="等线" w:hAnsi="等线" w:eastAsia="等线" w:cs="等线"/>
            </w:rPr>
            <w:fldChar w:fldCharType="separate"/>
          </w:r>
          <w:r>
            <w:rPr>
              <w:rFonts w:hint="eastAsia" w:ascii="等线" w:hAnsi="等线" w:eastAsia="等线" w:cs="等线"/>
            </w:rPr>
            <w:t>2</w:t>
          </w:r>
          <w:r>
            <w:rPr>
              <w:rFonts w:hint="eastAsia" w:ascii="等线" w:hAnsi="等线" w:eastAsia="等线" w:cs="等线"/>
            </w:rPr>
            <w:fldChar w:fldCharType="end"/>
          </w:r>
          <w:r>
            <w:rPr>
              <w:rFonts w:hint="eastAsia" w:ascii="等线" w:hAnsi="等线" w:eastAsia="等线" w:cs="等线"/>
            </w:rPr>
            <w:fldChar w:fldCharType="end"/>
          </w:r>
        </w:p>
        <w:p w14:paraId="0ECB4978">
          <w:pPr>
            <w:pStyle w:val="9"/>
            <w:tabs>
              <w:tab w:val="right" w:leader="dot" w:pos="8306"/>
            </w:tabs>
            <w:rPr>
              <w:rFonts w:hint="eastAsia" w:ascii="等线" w:hAnsi="等线" w:eastAsia="等线" w:cs="等线"/>
            </w:rPr>
          </w:pPr>
          <w:r>
            <w:fldChar w:fldCharType="begin"/>
          </w:r>
          <w:r>
            <w:instrText xml:space="preserve"> HYPERLINK \l "_Toc22476" </w:instrText>
          </w:r>
          <w:r>
            <w:fldChar w:fldCharType="separate"/>
          </w:r>
          <w:r>
            <w:rPr>
              <w:rFonts w:hint="eastAsia" w:ascii="等线" w:hAnsi="等线" w:eastAsia="等线" w:cs="等线"/>
            </w:rPr>
            <w:t>3. 项目申报、开题、中检、结题、变更审核</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_Toc22476 \h </w:instrText>
          </w:r>
          <w:r>
            <w:rPr>
              <w:rFonts w:hint="eastAsia" w:ascii="等线" w:hAnsi="等线" w:eastAsia="等线" w:cs="等线"/>
            </w:rPr>
            <w:fldChar w:fldCharType="separate"/>
          </w:r>
          <w:r>
            <w:rPr>
              <w:rFonts w:hint="eastAsia" w:ascii="等线" w:hAnsi="等线" w:eastAsia="等线" w:cs="等线"/>
            </w:rPr>
            <w:t>5</w:t>
          </w:r>
          <w:r>
            <w:rPr>
              <w:rFonts w:hint="eastAsia" w:ascii="等线" w:hAnsi="等线" w:eastAsia="等线" w:cs="等线"/>
            </w:rPr>
            <w:fldChar w:fldCharType="end"/>
          </w:r>
          <w:r>
            <w:rPr>
              <w:rFonts w:hint="eastAsia" w:ascii="等线" w:hAnsi="等线" w:eastAsia="等线" w:cs="等线"/>
            </w:rPr>
            <w:fldChar w:fldCharType="end"/>
          </w:r>
        </w:p>
        <w:p w14:paraId="27CE38DE">
          <w:pPr>
            <w:pStyle w:val="9"/>
            <w:tabs>
              <w:tab w:val="right" w:leader="dot" w:pos="8306"/>
            </w:tabs>
            <w:rPr>
              <w:rFonts w:hint="eastAsia" w:ascii="等线" w:hAnsi="等线" w:eastAsia="等线" w:cs="等线"/>
            </w:rPr>
          </w:pPr>
          <w:r>
            <w:fldChar w:fldCharType="begin"/>
          </w:r>
          <w:r>
            <w:instrText xml:space="preserve"> HYPERLINK \l "_Toc30894" </w:instrText>
          </w:r>
          <w:r>
            <w:fldChar w:fldCharType="separate"/>
          </w:r>
          <w:r>
            <w:rPr>
              <w:rFonts w:hint="eastAsia" w:ascii="等线" w:hAnsi="等线" w:eastAsia="等线" w:cs="等线"/>
            </w:rPr>
            <w:t>4. 项目汇总查询</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_Toc30894 \h </w:instrText>
          </w:r>
          <w:r>
            <w:rPr>
              <w:rFonts w:hint="eastAsia" w:ascii="等线" w:hAnsi="等线" w:eastAsia="等线" w:cs="等线"/>
            </w:rPr>
            <w:fldChar w:fldCharType="separate"/>
          </w:r>
          <w:r>
            <w:rPr>
              <w:rFonts w:hint="eastAsia" w:ascii="等线" w:hAnsi="等线" w:eastAsia="等线" w:cs="等线"/>
            </w:rPr>
            <w:t>7</w:t>
          </w:r>
          <w:r>
            <w:rPr>
              <w:rFonts w:hint="eastAsia" w:ascii="等线" w:hAnsi="等线" w:eastAsia="等线" w:cs="等线"/>
            </w:rPr>
            <w:fldChar w:fldCharType="end"/>
          </w:r>
          <w:r>
            <w:rPr>
              <w:rFonts w:hint="eastAsia" w:ascii="等线" w:hAnsi="等线" w:eastAsia="等线" w:cs="等线"/>
            </w:rPr>
            <w:fldChar w:fldCharType="end"/>
          </w:r>
        </w:p>
        <w:p w14:paraId="2D685FEF">
          <w:pPr>
            <w:pStyle w:val="9"/>
            <w:tabs>
              <w:tab w:val="right" w:leader="dot" w:pos="8306"/>
            </w:tabs>
            <w:rPr>
              <w:rFonts w:hint="eastAsia" w:ascii="等线" w:hAnsi="等线" w:eastAsia="等线" w:cs="等线"/>
            </w:rPr>
          </w:pPr>
          <w:r>
            <w:fldChar w:fldCharType="begin"/>
          </w:r>
          <w:r>
            <w:instrText xml:space="preserve"> HYPERLINK \l "_Toc11798" </w:instrText>
          </w:r>
          <w:r>
            <w:fldChar w:fldCharType="separate"/>
          </w:r>
          <w:r>
            <w:rPr>
              <w:rFonts w:hint="eastAsia" w:ascii="等线" w:hAnsi="等线" w:eastAsia="等线" w:cs="等线"/>
            </w:rPr>
            <w:t>5. 移动端</w:t>
          </w:r>
          <w:r>
            <w:rPr>
              <w:rFonts w:hint="eastAsia" w:ascii="等线" w:hAnsi="等线" w:eastAsia="等线" w:cs="等线"/>
            </w:rPr>
            <w:tab/>
          </w:r>
          <w:r>
            <w:rPr>
              <w:rFonts w:hint="eastAsia" w:ascii="等线" w:hAnsi="等线" w:eastAsia="等线" w:cs="等线"/>
            </w:rPr>
            <w:fldChar w:fldCharType="begin"/>
          </w:r>
          <w:r>
            <w:rPr>
              <w:rFonts w:hint="eastAsia" w:ascii="等线" w:hAnsi="等线" w:eastAsia="等线" w:cs="等线"/>
            </w:rPr>
            <w:instrText xml:space="preserve"> PAGEREF _Toc11798 \h </w:instrText>
          </w:r>
          <w:r>
            <w:rPr>
              <w:rFonts w:hint="eastAsia" w:ascii="等线" w:hAnsi="等线" w:eastAsia="等线" w:cs="等线"/>
            </w:rPr>
            <w:fldChar w:fldCharType="separate"/>
          </w:r>
          <w:r>
            <w:rPr>
              <w:rFonts w:hint="eastAsia" w:ascii="等线" w:hAnsi="等线" w:eastAsia="等线" w:cs="等线"/>
            </w:rPr>
            <w:t>8</w:t>
          </w:r>
          <w:r>
            <w:rPr>
              <w:rFonts w:hint="eastAsia" w:ascii="等线" w:hAnsi="等线" w:eastAsia="等线" w:cs="等线"/>
            </w:rPr>
            <w:fldChar w:fldCharType="end"/>
          </w:r>
          <w:r>
            <w:rPr>
              <w:rFonts w:hint="eastAsia" w:ascii="等线" w:hAnsi="等线" w:eastAsia="等线" w:cs="等线"/>
            </w:rPr>
            <w:fldChar w:fldCharType="end"/>
          </w:r>
        </w:p>
        <w:p w14:paraId="18353203">
          <w:pPr>
            <w:rPr>
              <w:rFonts w:hint="eastAsia" w:ascii="等线" w:hAnsi="等线" w:eastAsia="等线" w:cs="等线"/>
              <w:b/>
              <w:sz w:val="52"/>
              <w:szCs w:val="52"/>
            </w:rPr>
          </w:pPr>
          <w:r>
            <w:rPr>
              <w:rFonts w:hint="eastAsia" w:ascii="等线" w:hAnsi="等线" w:eastAsia="等线" w:cs="等线"/>
              <w:lang w:val="en-US"/>
            </w:rPr>
            <w:fldChar w:fldCharType="end"/>
          </w:r>
        </w:p>
      </w:sdtContent>
    </w:sdt>
    <w:p w14:paraId="4BCC5CEE">
      <w:pPr>
        <w:rPr>
          <w:rFonts w:hint="eastAsia" w:ascii="等线" w:hAnsi="等线" w:eastAsia="等线" w:cs="等线"/>
          <w:lang w:val="en-US"/>
        </w:rPr>
      </w:pPr>
      <w:bookmarkStart w:id="5" w:name="_Toc5764"/>
      <w:r>
        <w:rPr>
          <w:rFonts w:hint="eastAsia" w:ascii="等线" w:hAnsi="等线" w:eastAsia="等线" w:cs="等线"/>
          <w:lang w:val="en-US"/>
        </w:rPr>
        <w:br w:type="page"/>
      </w:r>
    </w:p>
    <w:p w14:paraId="7A15E701">
      <w:pPr>
        <w:rPr>
          <w:rFonts w:hint="eastAsia"/>
          <w:lang w:val="en-US"/>
        </w:rPr>
      </w:pPr>
    </w:p>
    <w:p w14:paraId="354C1BAF">
      <w:pPr>
        <w:pStyle w:val="2"/>
        <w:numPr>
          <w:ilvl w:val="0"/>
          <w:numId w:val="2"/>
        </w:numPr>
        <w:autoSpaceDE/>
        <w:autoSpaceDN/>
        <w:spacing w:line="360" w:lineRule="auto"/>
        <w:rPr>
          <w:rFonts w:hint="eastAsia" w:ascii="等线" w:hAnsi="等线" w:eastAsia="等线" w:cs="等线"/>
          <w:lang w:val="en-US"/>
        </w:rPr>
      </w:pPr>
      <w:r>
        <w:rPr>
          <w:rFonts w:hint="eastAsia" w:ascii="等线" w:hAnsi="等线" w:eastAsia="等线" w:cs="等线"/>
          <w:lang w:val="en-US"/>
        </w:rPr>
        <w:t>业务流程</w:t>
      </w:r>
      <w:bookmarkEnd w:id="5"/>
    </w:p>
    <w:p w14:paraId="43CEC80A">
      <w:pPr>
        <w:rPr>
          <w:rFonts w:hint="eastAsia" w:ascii="等线" w:hAnsi="等线" w:eastAsia="等线" w:cs="等线"/>
          <w:sz w:val="72"/>
          <w:szCs w:val="72"/>
        </w:rPr>
      </w:pPr>
      <w:r>
        <w:rPr>
          <w:rFonts w:hint="eastAsia" w:ascii="等线" w:hAnsi="等线" w:eastAsia="等线" w:cs="等线"/>
          <w:sz w:val="72"/>
          <w:szCs w:val="72"/>
        </w:rPr>
        <w:drawing>
          <wp:inline distT="0" distB="0" distL="114300" distR="114300">
            <wp:extent cx="5219065" cy="1716405"/>
            <wp:effectExtent l="0" t="0" r="635" b="17145"/>
            <wp:docPr id="22" name="F360BE8B-6686-4F3D-AEAF-501FE73E4058-2" descr="绘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360BE8B-6686-4F3D-AEAF-501FE73E4058-2" descr="绘图1(1)"/>
                    <pic:cNvPicPr>
                      <a:picLocks noChangeAspect="1"/>
                    </pic:cNvPicPr>
                  </pic:nvPicPr>
                  <pic:blipFill>
                    <a:blip r:embed="rId25"/>
                    <a:stretch>
                      <a:fillRect/>
                    </a:stretch>
                  </pic:blipFill>
                  <pic:spPr>
                    <a:xfrm>
                      <a:off x="0" y="0"/>
                      <a:ext cx="5219065" cy="1716405"/>
                    </a:xfrm>
                    <a:prstGeom prst="rect">
                      <a:avLst/>
                    </a:prstGeom>
                  </pic:spPr>
                </pic:pic>
              </a:graphicData>
            </a:graphic>
          </wp:inline>
        </w:drawing>
      </w:r>
    </w:p>
    <w:p w14:paraId="6EDCFBB3">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注：因开题、中检、结题环节在系统内是可以自定义配置的，如管理员未配置开题、中检、结题环节，则会员单位管理员不需要做对应阶段的审核。</w:t>
      </w:r>
    </w:p>
    <w:p w14:paraId="2EB0FA97">
      <w:pPr>
        <w:pStyle w:val="2"/>
        <w:numPr>
          <w:ilvl w:val="0"/>
          <w:numId w:val="2"/>
        </w:numPr>
        <w:autoSpaceDE/>
        <w:autoSpaceDN/>
        <w:spacing w:line="360" w:lineRule="auto"/>
        <w:rPr>
          <w:rFonts w:hint="eastAsia" w:ascii="等线" w:hAnsi="等线" w:eastAsia="等线" w:cs="等线"/>
          <w:lang w:val="en-US"/>
        </w:rPr>
      </w:pPr>
      <w:bookmarkStart w:id="6" w:name="_Toc12663"/>
      <w:r>
        <w:rPr>
          <w:rFonts w:hint="eastAsia" w:ascii="等线" w:hAnsi="等线" w:eastAsia="等线" w:cs="等线"/>
          <w:lang w:val="en-US"/>
        </w:rPr>
        <w:t>新增/导入本单位申报老师账号</w:t>
      </w:r>
      <w:bookmarkEnd w:id="6"/>
    </w:p>
    <w:p w14:paraId="568A305F">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会员单位管理员使用提供的账号登录系统：</w:t>
      </w:r>
    </w:p>
    <w:p w14:paraId="0E6E8B39">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0"/>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41DFD3F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进入【基础资源管理-教职工信息】页面：</w:t>
      </w:r>
    </w:p>
    <w:p w14:paraId="42D35E6E">
      <w:pPr>
        <w:rPr>
          <w:rFonts w:hint="eastAsia" w:ascii="等线" w:hAnsi="等线" w:eastAsia="等线" w:cs="等线"/>
        </w:rPr>
      </w:pPr>
    </w:p>
    <w:p w14:paraId="41DA888A">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77B4E328">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点击【新增】可以单个增加本单位申报老师账号；</w:t>
      </w:r>
    </w:p>
    <w:p w14:paraId="717B6B3E">
      <w:pPr>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6CE1127">
      <w:pPr>
        <w:rPr>
          <w:rFonts w:hint="eastAsia" w:ascii="等线" w:hAnsi="等线" w:eastAsia="等线" w:cs="等线"/>
        </w:rPr>
      </w:pPr>
    </w:p>
    <w:p w14:paraId="4A74C0BC">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点击【导入】可以批量增加本单位申报老师账号（先下载导入模板，按规则填充数据后上传导入）；</w:t>
      </w:r>
    </w:p>
    <w:p w14:paraId="7C12D5A5">
      <w:pPr>
        <w:rPr>
          <w:rFonts w:hint="eastAsia" w:ascii="等线" w:hAnsi="等线" w:eastAsia="等线" w:cs="等线"/>
        </w:rPr>
      </w:pPr>
    </w:p>
    <w:p w14:paraId="799B039D">
      <w:pPr>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8"/>
                    <a:stretch>
                      <a:fillRect/>
                    </a:stretch>
                  </pic:blipFill>
                  <pic:spPr>
                    <a:xfrm>
                      <a:off x="0" y="0"/>
                      <a:ext cx="5266690" cy="2583815"/>
                    </a:xfrm>
                    <a:prstGeom prst="rect">
                      <a:avLst/>
                    </a:prstGeom>
                    <a:noFill/>
                    <a:ln>
                      <a:solidFill>
                        <a:schemeClr val="bg1">
                          <a:lumMod val="85000"/>
                        </a:schemeClr>
                      </a:solidFill>
                    </a:ln>
                  </pic:spPr>
                </pic:pic>
              </a:graphicData>
            </a:graphic>
          </wp:inline>
        </w:drawing>
      </w:r>
      <w:r>
        <w:rPr>
          <w:rFonts w:hint="eastAsia" w:ascii="等线" w:hAnsi="等线" w:eastAsia="等线" w:cs="等线"/>
        </w:rPr>
        <w:drawing>
          <wp:inline distT="0" distB="0" distL="114300" distR="114300">
            <wp:extent cx="5266690" cy="2263140"/>
            <wp:effectExtent l="9525" t="9525" r="19685" b="1333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9"/>
                    <a:stretch>
                      <a:fillRect/>
                    </a:stretch>
                  </pic:blipFill>
                  <pic:spPr>
                    <a:xfrm>
                      <a:off x="0" y="0"/>
                      <a:ext cx="5266690" cy="2263140"/>
                    </a:xfrm>
                    <a:prstGeom prst="rect">
                      <a:avLst/>
                    </a:prstGeom>
                    <a:noFill/>
                    <a:ln>
                      <a:solidFill>
                        <a:schemeClr val="bg1">
                          <a:lumMod val="85000"/>
                        </a:schemeClr>
                      </a:solidFill>
                    </a:ln>
                  </pic:spPr>
                </pic:pic>
              </a:graphicData>
            </a:graphic>
          </wp:inline>
        </w:drawing>
      </w:r>
    </w:p>
    <w:p w14:paraId="4AE694CC">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注：请不要随意修改、删除其他会员单位的申报老师账号信息。</w:t>
      </w:r>
    </w:p>
    <w:p w14:paraId="0AE72C35">
      <w:pPr>
        <w:rPr>
          <w:rFonts w:hint="eastAsia" w:ascii="等线" w:hAnsi="等线" w:eastAsia="等线" w:cs="等线"/>
        </w:rPr>
      </w:pPr>
    </w:p>
    <w:p w14:paraId="6197956A">
      <w:pPr>
        <w:rPr>
          <w:rFonts w:hint="eastAsia" w:ascii="等线" w:hAnsi="等线" w:eastAsia="等线" w:cs="等线"/>
        </w:rPr>
      </w:pPr>
    </w:p>
    <w:p w14:paraId="0F4BEB23">
      <w:pPr>
        <w:numPr>
          <w:ilvl w:val="0"/>
          <w:numId w:val="4"/>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审核</w:t>
      </w:r>
    </w:p>
    <w:p w14:paraId="6E885935">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在审核列表，点击审核，弹出审核界面，选择对应审核结果即可审核;勾选多条数据可进行批量审核。</w:t>
      </w:r>
    </w:p>
    <w:p w14:paraId="7FD328A2">
      <w:pPr>
        <w:autoSpaceDE/>
        <w:autoSpaceDN/>
        <w:spacing w:line="360" w:lineRule="auto"/>
        <w:rPr>
          <w:rFonts w:hint="eastAsia" w:ascii="等线" w:hAnsi="等线" w:eastAsia="等线" w:cs="等线"/>
          <w:sz w:val="24"/>
          <w:szCs w:val="24"/>
          <w:lang w:val="en-US"/>
        </w:rPr>
      </w:pPr>
      <w:r>
        <w:rPr>
          <w:rFonts w:hint="eastAsia" w:ascii="等线" w:hAnsi="等线" w:eastAsia="等线" w:cs="等线"/>
        </w:rPr>
        <w:drawing>
          <wp:inline distT="0" distB="0" distL="114300" distR="114300">
            <wp:extent cx="5266055" cy="2564765"/>
            <wp:effectExtent l="9525" t="9525" r="20320" b="1651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0"/>
                    <a:stretch>
                      <a:fillRect/>
                    </a:stretch>
                  </pic:blipFill>
                  <pic:spPr>
                    <a:xfrm>
                      <a:off x="0" y="0"/>
                      <a:ext cx="5266055" cy="2564765"/>
                    </a:xfrm>
                    <a:prstGeom prst="rect">
                      <a:avLst/>
                    </a:prstGeom>
                    <a:noFill/>
                    <a:ln>
                      <a:solidFill>
                        <a:schemeClr val="bg1">
                          <a:lumMod val="85000"/>
                        </a:schemeClr>
                      </a:solidFill>
                    </a:ln>
                  </pic:spPr>
                </pic:pic>
              </a:graphicData>
            </a:graphic>
          </wp:inline>
        </w:drawing>
      </w:r>
    </w:p>
    <w:p w14:paraId="62CABBB8">
      <w:pPr>
        <w:pStyle w:val="2"/>
        <w:numPr>
          <w:ilvl w:val="0"/>
          <w:numId w:val="2"/>
        </w:numPr>
        <w:autoSpaceDE/>
        <w:autoSpaceDN/>
        <w:spacing w:line="360" w:lineRule="auto"/>
        <w:rPr>
          <w:rFonts w:hint="eastAsia" w:ascii="等线" w:hAnsi="等线" w:eastAsia="等线" w:cs="等线"/>
          <w:lang w:val="en-US"/>
        </w:rPr>
      </w:pPr>
      <w:bookmarkStart w:id="7" w:name="_Toc22476"/>
      <w:r>
        <w:rPr>
          <w:rFonts w:hint="eastAsia" w:ascii="等线" w:hAnsi="等线" w:eastAsia="等线" w:cs="等线"/>
          <w:lang w:val="en-US"/>
        </w:rPr>
        <w:t>项目申报、开题、中检、结题、变更审核</w:t>
      </w:r>
      <w:bookmarkEnd w:id="7"/>
    </w:p>
    <w:p w14:paraId="16907F34">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本单位的申报老师提交项目申报、开题、中检、结题、变更后，会员单位管理员可进入对应阶段的审核菜单进行审核，也可在首页进行快捷审核；</w:t>
      </w:r>
    </w:p>
    <w:p w14:paraId="406C9CF2">
      <w:pPr>
        <w:rPr>
          <w:rFonts w:hint="eastAsia" w:ascii="等线" w:hAnsi="等线" w:eastAsia="等线" w:cs="等线"/>
          <w:lang w:val="en-US"/>
        </w:rPr>
      </w:pPr>
      <w:r>
        <w:rPr>
          <w:rFonts w:hint="eastAsia" w:ascii="等线" w:hAnsi="等线" w:eastAsia="等线" w:cs="等线"/>
        </w:rPr>
        <w:drawing>
          <wp:inline distT="0" distB="0" distL="114300" distR="114300">
            <wp:extent cx="5266690" cy="2583815"/>
            <wp:effectExtent l="9525" t="9525" r="19685" b="1651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1"/>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1CDCC74">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2"/>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6F293E20">
      <w:pPr>
        <w:autoSpaceDE/>
        <w:autoSpaceDN/>
        <w:spacing w:line="360" w:lineRule="auto"/>
        <w:ind w:firstLine="480" w:firstLineChars="200"/>
        <w:jc w:val="both"/>
        <w:rPr>
          <w:rFonts w:hint="eastAsia" w:ascii="等线" w:hAnsi="等线" w:eastAsia="等线" w:cs="等线"/>
          <w:sz w:val="24"/>
          <w:szCs w:val="24"/>
          <w:lang w:val="en-US"/>
        </w:rPr>
      </w:pPr>
      <w:r>
        <w:rPr>
          <w:rFonts w:hint="eastAsia" w:ascii="等线" w:hAnsi="等线" w:eastAsia="等线" w:cs="等线"/>
          <w:sz w:val="24"/>
          <w:szCs w:val="24"/>
          <w:lang w:val="en-US"/>
        </w:rPr>
        <w:t>审核支持单个项目审核与批量审核：</w:t>
      </w:r>
    </w:p>
    <w:p w14:paraId="1C41567A">
      <w:pPr>
        <w:numPr>
          <w:ilvl w:val="0"/>
          <w:numId w:val="3"/>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审核通过：项目会流转到下一个审核环节；</w:t>
      </w:r>
    </w:p>
    <w:p w14:paraId="119F3BBF">
      <w:pPr>
        <w:numPr>
          <w:ilvl w:val="0"/>
          <w:numId w:val="3"/>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审核不通过：项目将直接被中止，无法再进行任何操作（慎用）；</w:t>
      </w:r>
    </w:p>
    <w:p w14:paraId="24C3D56C">
      <w:pPr>
        <w:numPr>
          <w:ilvl w:val="0"/>
          <w:numId w:val="3"/>
        </w:numPr>
        <w:autoSpaceDE/>
        <w:autoSpaceDN/>
        <w:spacing w:line="360" w:lineRule="auto"/>
        <w:rPr>
          <w:rFonts w:hint="eastAsia" w:ascii="等线" w:hAnsi="等线" w:eastAsia="等线" w:cs="等线"/>
          <w:sz w:val="24"/>
          <w:szCs w:val="24"/>
          <w:lang w:val="en-US"/>
        </w:rPr>
      </w:pPr>
      <w:r>
        <w:rPr>
          <w:rFonts w:hint="eastAsia" w:ascii="等线" w:hAnsi="等线" w:eastAsia="等线" w:cs="等线"/>
          <w:sz w:val="24"/>
          <w:szCs w:val="24"/>
          <w:lang w:val="en-US"/>
        </w:rPr>
        <w:t>退回发起人：项目信息将打回给申报老师修改，修改完成后申报老师可再次提交送审；</w:t>
      </w:r>
    </w:p>
    <w:p w14:paraId="07DF4B35">
      <w:pPr>
        <w:numPr>
          <w:ilvl w:val="0"/>
          <w:numId w:val="3"/>
        </w:numPr>
        <w:autoSpaceDE/>
        <w:autoSpaceDN/>
        <w:spacing w:line="360" w:lineRule="auto"/>
        <w:rPr>
          <w:rFonts w:hint="eastAsia" w:ascii="等线" w:hAnsi="等线" w:eastAsia="等线" w:cs="等线"/>
        </w:rPr>
      </w:pPr>
      <w:r>
        <w:rPr>
          <w:rFonts w:hint="eastAsia" w:ascii="等线" w:hAnsi="等线" w:eastAsia="等线" w:cs="等线"/>
          <w:sz w:val="24"/>
          <w:szCs w:val="24"/>
          <w:lang w:val="en-US"/>
        </w:rPr>
        <w:t>退回上一节点：项目会退回到上一个审核环节。</w:t>
      </w:r>
    </w:p>
    <w:p w14:paraId="1C54E1DC">
      <w:pPr>
        <w:rPr>
          <w:rFonts w:hint="eastAsia" w:ascii="等线" w:hAnsi="等线" w:eastAsia="等线" w:cs="等线"/>
          <w:sz w:val="24"/>
          <w:szCs w:val="24"/>
          <w:lang w:val="en-US"/>
        </w:rPr>
      </w:pPr>
      <w:r>
        <w:rPr>
          <w:rFonts w:hint="eastAsia" w:ascii="等线" w:hAnsi="等线" w:eastAsia="等线" w:cs="等线"/>
        </w:rPr>
        <w:drawing>
          <wp:inline distT="0" distB="0" distL="114300" distR="114300">
            <wp:extent cx="5266690" cy="2583815"/>
            <wp:effectExtent l="0" t="0" r="10160" b="698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3"/>
                    <a:stretch>
                      <a:fillRect/>
                    </a:stretch>
                  </pic:blipFill>
                  <pic:spPr>
                    <a:xfrm>
                      <a:off x="0" y="0"/>
                      <a:ext cx="5266690" cy="2583815"/>
                    </a:xfrm>
                    <a:prstGeom prst="rect">
                      <a:avLst/>
                    </a:prstGeom>
                    <a:noFill/>
                    <a:ln>
                      <a:noFill/>
                    </a:ln>
                  </pic:spPr>
                </pic:pic>
              </a:graphicData>
            </a:graphic>
          </wp:inline>
        </w:drawing>
      </w:r>
    </w:p>
    <w:p w14:paraId="7F6971D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对于审核错误的数据，可以进入【已审核】列表，在下一节点还未审核的情况下，点击【撤销审核】按钮撤销该项目当前的审核结果，撤销成功后该数据将恢复到待审核状态，并可在【待审核】列表中再次审核。</w:t>
      </w:r>
    </w:p>
    <w:p w14:paraId="0B41126F">
      <w:pPr>
        <w:autoSpaceDE/>
        <w:autoSpaceDN/>
        <w:spacing w:line="360" w:lineRule="auto"/>
        <w:rPr>
          <w:rFonts w:hint="eastAsia" w:ascii="等线" w:hAnsi="等线" w:eastAsia="等线" w:cs="等线"/>
          <w:lang w:val="en-US"/>
        </w:rPr>
      </w:pPr>
      <w:r>
        <w:rPr>
          <w:rFonts w:hint="eastAsia" w:ascii="等线" w:hAnsi="等线" w:eastAsia="等线" w:cs="等线"/>
        </w:rPr>
        <w:drawing>
          <wp:inline distT="0" distB="0" distL="114300" distR="114300">
            <wp:extent cx="5270500" cy="2596515"/>
            <wp:effectExtent l="9525" t="9525" r="15875" b="22860"/>
            <wp:docPr id="8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5"/>
                    <pic:cNvPicPr>
                      <a:picLocks noChangeAspect="1"/>
                    </pic:cNvPicPr>
                  </pic:nvPicPr>
                  <pic:blipFill>
                    <a:blip r:embed="rId34"/>
                    <a:stretch>
                      <a:fillRect/>
                    </a:stretch>
                  </pic:blipFill>
                  <pic:spPr>
                    <a:xfrm>
                      <a:off x="0" y="0"/>
                      <a:ext cx="5270500" cy="2596515"/>
                    </a:xfrm>
                    <a:prstGeom prst="rect">
                      <a:avLst/>
                    </a:prstGeom>
                    <a:noFill/>
                    <a:ln>
                      <a:solidFill>
                        <a:schemeClr val="bg1">
                          <a:lumMod val="85000"/>
                        </a:schemeClr>
                      </a:solidFill>
                    </a:ln>
                  </pic:spPr>
                </pic:pic>
              </a:graphicData>
            </a:graphic>
          </wp:inline>
        </w:drawing>
      </w:r>
    </w:p>
    <w:p w14:paraId="5A6CF12F">
      <w:pPr>
        <w:pStyle w:val="2"/>
        <w:numPr>
          <w:ilvl w:val="0"/>
          <w:numId w:val="2"/>
        </w:numPr>
        <w:autoSpaceDE/>
        <w:autoSpaceDN/>
        <w:spacing w:line="360" w:lineRule="auto"/>
        <w:rPr>
          <w:rFonts w:hint="eastAsia" w:ascii="等线" w:hAnsi="等线" w:eastAsia="等线" w:cs="等线"/>
          <w:lang w:val="en-US"/>
        </w:rPr>
      </w:pPr>
      <w:bookmarkStart w:id="8" w:name="_Toc30894"/>
      <w:r>
        <w:rPr>
          <w:rFonts w:hint="eastAsia" w:ascii="等线" w:hAnsi="等线" w:eastAsia="等线" w:cs="等线"/>
          <w:lang w:val="en-US"/>
        </w:rPr>
        <w:t>项目汇总查询</w:t>
      </w:r>
      <w:bookmarkEnd w:id="8"/>
    </w:p>
    <w:p w14:paraId="206D6F25">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会员单位管理员进入【项目汇总管理-项目汇总查询】页面，可以查询本单位所有已提交申报的项目。点击【导出Excel】按钮可导出项目数据Excel；点击【下载项目材料】可选择下载项目各阶段的资料。</w:t>
      </w:r>
    </w:p>
    <w:p w14:paraId="214D9478">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70500" cy="2775585"/>
            <wp:effectExtent l="9525" t="9525" r="15875" b="1524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5"/>
                    <a:stretch>
                      <a:fillRect/>
                    </a:stretch>
                  </pic:blipFill>
                  <pic:spPr>
                    <a:xfrm>
                      <a:off x="0" y="0"/>
                      <a:ext cx="5270500" cy="2775585"/>
                    </a:xfrm>
                    <a:prstGeom prst="rect">
                      <a:avLst/>
                    </a:prstGeom>
                    <a:noFill/>
                    <a:ln>
                      <a:solidFill>
                        <a:schemeClr val="bg1">
                          <a:lumMod val="85000"/>
                        </a:schemeClr>
                      </a:solidFill>
                    </a:ln>
                  </pic:spPr>
                </pic:pic>
              </a:graphicData>
            </a:graphic>
          </wp:inline>
        </w:drawing>
      </w:r>
    </w:p>
    <w:p w14:paraId="384571A6">
      <w:pPr>
        <w:autoSpaceDE/>
        <w:autoSpaceDN/>
        <w:spacing w:line="360" w:lineRule="auto"/>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点击【查看】按钮，可随时查看项目的基本信息、各阶段提交的项目文档、各阶段审核历史、各阶段的最终结论、变更历史情况等。</w:t>
      </w:r>
    </w:p>
    <w:p w14:paraId="5B25ADAB">
      <w:pPr>
        <w:autoSpaceDE/>
        <w:autoSpaceDN/>
        <w:spacing w:line="360" w:lineRule="auto"/>
        <w:rPr>
          <w:rFonts w:hint="eastAsia" w:ascii="等线" w:hAnsi="等线" w:eastAsia="等线" w:cs="等线"/>
        </w:rPr>
      </w:pPr>
    </w:p>
    <w:p w14:paraId="4F845415">
      <w:pPr>
        <w:autoSpaceDE/>
        <w:autoSpaceDN/>
        <w:spacing w:line="360" w:lineRule="auto"/>
        <w:rPr>
          <w:rFonts w:hint="eastAsia" w:ascii="等线" w:hAnsi="等线" w:eastAsia="等线" w:cs="等线"/>
        </w:rPr>
      </w:pPr>
      <w:r>
        <w:rPr>
          <w:rFonts w:hint="eastAsia" w:ascii="等线" w:hAnsi="等线" w:eastAsia="等线" w:cs="等线"/>
        </w:rPr>
        <w:drawing>
          <wp:inline distT="0" distB="0" distL="114300" distR="114300">
            <wp:extent cx="5266690" cy="2583815"/>
            <wp:effectExtent l="9525" t="9525" r="19685" b="1651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6"/>
                    <a:stretch>
                      <a:fillRect/>
                    </a:stretch>
                  </pic:blipFill>
                  <pic:spPr>
                    <a:xfrm>
                      <a:off x="0" y="0"/>
                      <a:ext cx="5266690" cy="2583815"/>
                    </a:xfrm>
                    <a:prstGeom prst="rect">
                      <a:avLst/>
                    </a:prstGeom>
                    <a:noFill/>
                    <a:ln>
                      <a:solidFill>
                        <a:schemeClr val="bg1">
                          <a:lumMod val="85000"/>
                        </a:schemeClr>
                      </a:solidFill>
                    </a:ln>
                  </pic:spPr>
                </pic:pic>
              </a:graphicData>
            </a:graphic>
          </wp:inline>
        </w:drawing>
      </w:r>
    </w:p>
    <w:p w14:paraId="229A971A">
      <w:pPr>
        <w:pStyle w:val="2"/>
        <w:numPr>
          <w:ilvl w:val="0"/>
          <w:numId w:val="2"/>
        </w:numPr>
        <w:autoSpaceDE/>
        <w:autoSpaceDN/>
        <w:spacing w:line="360" w:lineRule="auto"/>
        <w:rPr>
          <w:rFonts w:hint="eastAsia" w:ascii="等线" w:hAnsi="等线" w:eastAsia="等线" w:cs="等线"/>
          <w:lang w:val="en-US"/>
        </w:rPr>
      </w:pPr>
      <w:bookmarkStart w:id="9" w:name="_Toc11798"/>
      <w:r>
        <w:rPr>
          <w:rFonts w:hint="eastAsia" w:ascii="等线" w:hAnsi="等线" w:eastAsia="等线" w:cs="等线"/>
          <w:lang w:val="en-US"/>
        </w:rPr>
        <w:t>移动端</w:t>
      </w:r>
      <w:bookmarkEnd w:id="9"/>
    </w:p>
    <w:p w14:paraId="1FA38262">
      <w:pPr>
        <w:autoSpaceDE/>
        <w:autoSpaceDN/>
        <w:ind w:firstLine="480" w:firstLineChars="200"/>
        <w:rPr>
          <w:rFonts w:hint="eastAsia" w:ascii="等线" w:hAnsi="等线" w:eastAsia="等线" w:cs="等线"/>
          <w:sz w:val="24"/>
          <w:szCs w:val="24"/>
          <w:lang w:val="en-US"/>
        </w:rPr>
      </w:pPr>
      <w:r>
        <w:rPr>
          <w:rFonts w:hint="eastAsia" w:ascii="等线" w:hAnsi="等线" w:eastAsia="等线" w:cs="等线"/>
          <w:sz w:val="24"/>
          <w:szCs w:val="24"/>
          <w:lang w:val="en-US"/>
        </w:rPr>
        <w:t>目前移动端主要提供数据查询、项目审核及消息提醒功能，包括查询本单位科研规划课题项目的申报情况、查询开题/中检/结题各阶段的资料提交情况、在线审核本单位的申报老师提交项目申报/开题/中检/结题/变更、审核结果消息提醒等；</w:t>
      </w:r>
    </w:p>
    <w:p w14:paraId="5ECDBD72">
      <w:pPr>
        <w:rPr>
          <w:rFonts w:hint="eastAsia" w:ascii="等线" w:hAnsi="等线" w:eastAsia="等线" w:cs="等线"/>
          <w:lang w:val="en-US"/>
        </w:rPr>
      </w:pPr>
      <w:r>
        <w:rPr>
          <w:rFonts w:hint="eastAsia" w:ascii="等线" w:hAnsi="等线" w:eastAsia="等线" w:cs="等线"/>
        </w:rPr>
        <w:drawing>
          <wp:inline distT="0" distB="0" distL="114300" distR="114300">
            <wp:extent cx="2513965" cy="5400040"/>
            <wp:effectExtent l="9525" t="9525" r="10160" b="1968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7"/>
                    <a:stretch>
                      <a:fillRect/>
                    </a:stretch>
                  </pic:blipFill>
                  <pic:spPr>
                    <a:xfrm>
                      <a:off x="0" y="0"/>
                      <a:ext cx="2513965" cy="5400040"/>
                    </a:xfrm>
                    <a:prstGeom prst="rect">
                      <a:avLst/>
                    </a:prstGeom>
                    <a:noFill/>
                    <a:ln>
                      <a:solidFill>
                        <a:schemeClr val="bg1">
                          <a:lumMod val="85000"/>
                        </a:schemeClr>
                      </a:solidFill>
                    </a:ln>
                  </pic:spPr>
                </pic:pic>
              </a:graphicData>
            </a:graphic>
          </wp:inline>
        </w:drawing>
      </w:r>
      <w:r>
        <w:rPr>
          <w:rFonts w:hint="eastAsia" w:ascii="等线" w:hAnsi="等线" w:eastAsia="等线" w:cs="等线"/>
          <w:lang w:val="en-US"/>
        </w:rPr>
        <w:t xml:space="preserve">  </w:t>
      </w:r>
      <w:r>
        <w:rPr>
          <w:rFonts w:hint="eastAsia" w:ascii="等线" w:hAnsi="等线" w:eastAsia="等线" w:cs="等线"/>
        </w:rPr>
        <w:drawing>
          <wp:inline distT="0" distB="0" distL="114300" distR="114300">
            <wp:extent cx="2491740" cy="5400040"/>
            <wp:effectExtent l="9525" t="9525" r="13335" b="1968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8"/>
                    <a:stretch>
                      <a:fillRect/>
                    </a:stretch>
                  </pic:blipFill>
                  <pic:spPr>
                    <a:xfrm>
                      <a:off x="0" y="0"/>
                      <a:ext cx="2491740" cy="5400040"/>
                    </a:xfrm>
                    <a:prstGeom prst="rect">
                      <a:avLst/>
                    </a:prstGeom>
                    <a:noFill/>
                    <a:ln>
                      <a:solidFill>
                        <a:schemeClr val="bg1">
                          <a:lumMod val="85000"/>
                        </a:schemeClr>
                      </a:solidFill>
                    </a:ln>
                  </pic:spPr>
                </pic:pic>
              </a:graphicData>
            </a:graphic>
          </wp:inline>
        </w:drawing>
      </w:r>
    </w:p>
    <w:p w14:paraId="15E9A212">
      <w:pPr>
        <w:rPr>
          <w:rFonts w:hint="eastAsia" w:ascii="等线" w:hAnsi="等线" w:eastAsia="等线" w:cs="等线"/>
          <w:lang w:val="en-US"/>
        </w:rPr>
      </w:pPr>
      <w:r>
        <w:rPr>
          <w:rFonts w:hint="eastAsia" w:ascii="等线" w:hAnsi="等线" w:eastAsia="等线" w:cs="等线"/>
        </w:rPr>
        <w:drawing>
          <wp:inline distT="0" distB="0" distL="114300" distR="114300">
            <wp:extent cx="2510790" cy="5400040"/>
            <wp:effectExtent l="9525" t="9525" r="13335" b="1968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9"/>
                    <a:stretch>
                      <a:fillRect/>
                    </a:stretch>
                  </pic:blipFill>
                  <pic:spPr>
                    <a:xfrm>
                      <a:off x="0" y="0"/>
                      <a:ext cx="2510790" cy="5400040"/>
                    </a:xfrm>
                    <a:prstGeom prst="rect">
                      <a:avLst/>
                    </a:prstGeom>
                    <a:noFill/>
                    <a:ln>
                      <a:solidFill>
                        <a:schemeClr val="bg1">
                          <a:lumMod val="85000"/>
                        </a:schemeClr>
                      </a:solidFill>
                    </a:ln>
                  </pic:spPr>
                </pic:pic>
              </a:graphicData>
            </a:graphic>
          </wp:inline>
        </w:drawing>
      </w:r>
      <w:r>
        <w:rPr>
          <w:rFonts w:hint="eastAsia" w:ascii="等线" w:hAnsi="等线" w:eastAsia="等线" w:cs="等线"/>
          <w:lang w:val="en-US"/>
        </w:rPr>
        <w:t xml:space="preserve">  </w:t>
      </w:r>
      <w:r>
        <w:rPr>
          <w:rFonts w:hint="eastAsia" w:ascii="等线" w:hAnsi="等线" w:eastAsia="等线" w:cs="等线"/>
        </w:rPr>
        <w:drawing>
          <wp:inline distT="0" distB="0" distL="114300" distR="114300">
            <wp:extent cx="2497455" cy="5400040"/>
            <wp:effectExtent l="9525" t="9525" r="26670" b="1968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40"/>
                    <a:stretch>
                      <a:fillRect/>
                    </a:stretch>
                  </pic:blipFill>
                  <pic:spPr>
                    <a:xfrm>
                      <a:off x="0" y="0"/>
                      <a:ext cx="2497455" cy="5400040"/>
                    </a:xfrm>
                    <a:prstGeom prst="rect">
                      <a:avLst/>
                    </a:prstGeom>
                    <a:noFill/>
                    <a:ln>
                      <a:solidFill>
                        <a:schemeClr val="bg1">
                          <a:lumMod val="85000"/>
                        </a:schemeClr>
                      </a:solidFill>
                    </a:ln>
                  </pic:spPr>
                </pic:pic>
              </a:graphicData>
            </a:graphic>
          </wp:inline>
        </w:drawing>
      </w:r>
    </w:p>
    <w:p w14:paraId="3EFB5658">
      <w:pPr>
        <w:rPr>
          <w:rFonts w:hint="eastAsia" w:ascii="等线" w:hAnsi="等线" w:eastAsia="等线" w:cs="等线"/>
          <w:lang w:val="en-US"/>
        </w:rPr>
      </w:pPr>
    </w:p>
    <w:p w14:paraId="4B2C4496">
      <w:pPr>
        <w:rPr>
          <w:rFonts w:hint="eastAsia"/>
          <w:lang w:val="en-US"/>
        </w:rPr>
      </w:pPr>
    </w:p>
    <w:sectPr>
      <w:footerReference r:id="rId6" w:type="default"/>
      <w:pgSz w:w="11900" w:h="16840"/>
      <w:pgMar w:top="1220" w:right="280" w:bottom="1220" w:left="16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方正仿宋_GB2312">
    <w:altName w:val="仿宋"/>
    <w:panose1 w:val="00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41CC5">
    <w:pPr>
      <w:pStyle w:val="6"/>
      <w:spacing w:line="14" w:lineRule="auto"/>
      <w:rPr>
        <w:rFonts w:hint="eastAsia"/>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F60C4">
    <w:pPr>
      <w:pStyle w:val="6"/>
      <w:spacing w:line="14" w:lineRule="auto"/>
      <w:rPr>
        <w:rFonts w:hint="eastAsia"/>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BD4C">
    <w:pPr>
      <w:pStyle w:val="6"/>
      <w:spacing w:line="14" w:lineRule="auto"/>
      <w:rPr>
        <w:rFonts w:hint="eastAsia"/>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98493">
    <w:pPr>
      <w:pStyle w:val="6"/>
      <w:spacing w:line="14" w:lineRule="auto"/>
      <w:rPr>
        <w:rFonts w:hint="eastAsia"/>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615D44"/>
    <w:multiLevelType w:val="singleLevel"/>
    <w:tmpl w:val="C8615D44"/>
    <w:lvl w:ilvl="0" w:tentative="0">
      <w:start w:val="1"/>
      <w:numFmt w:val="bullet"/>
      <w:lvlText w:val=""/>
      <w:lvlJc w:val="left"/>
      <w:pPr>
        <w:ind w:left="420" w:hanging="420"/>
      </w:pPr>
      <w:rPr>
        <w:rFonts w:hint="default" w:ascii="Wingdings" w:hAnsi="Wingdings"/>
      </w:rPr>
    </w:lvl>
  </w:abstractNum>
  <w:abstractNum w:abstractNumId="1">
    <w:nsid w:val="D752119D"/>
    <w:multiLevelType w:val="multilevel"/>
    <w:tmpl w:val="D752119D"/>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pStyle w:val="5"/>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F2ACCEFA"/>
    <w:multiLevelType w:val="singleLevel"/>
    <w:tmpl w:val="F2ACCEFA"/>
    <w:lvl w:ilvl="0" w:tentative="0">
      <w:start w:val="1"/>
      <w:numFmt w:val="bullet"/>
      <w:lvlText w:val=""/>
      <w:lvlJc w:val="left"/>
      <w:pPr>
        <w:tabs>
          <w:tab w:val="left" w:pos="420"/>
        </w:tabs>
        <w:ind w:left="840" w:hanging="420"/>
      </w:pPr>
      <w:rPr>
        <w:rFonts w:hint="default" w:ascii="Wingdings" w:hAnsi="Wingdings"/>
      </w:rPr>
    </w:lvl>
  </w:abstractNum>
  <w:abstractNum w:abstractNumId="3">
    <w:nsid w:val="629FE03A"/>
    <w:multiLevelType w:val="multilevel"/>
    <w:tmpl w:val="629FE03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yNzRjMjM1Y2FhNmQxYmQ3MjcwYTJiYzZhMGJmZDkifQ=="/>
  </w:docVars>
  <w:rsids>
    <w:rsidRoot w:val="00C90650"/>
    <w:rsid w:val="00143803"/>
    <w:rsid w:val="00273500"/>
    <w:rsid w:val="00AE0AC1"/>
    <w:rsid w:val="00C90650"/>
    <w:rsid w:val="00FA64E0"/>
    <w:rsid w:val="066B0B64"/>
    <w:rsid w:val="07DF1524"/>
    <w:rsid w:val="095D018C"/>
    <w:rsid w:val="0D6830B1"/>
    <w:rsid w:val="0DB92613"/>
    <w:rsid w:val="0EE80982"/>
    <w:rsid w:val="13461B96"/>
    <w:rsid w:val="19BF7295"/>
    <w:rsid w:val="1DAB5D4B"/>
    <w:rsid w:val="1E553C38"/>
    <w:rsid w:val="2236594F"/>
    <w:rsid w:val="254006B7"/>
    <w:rsid w:val="2715112B"/>
    <w:rsid w:val="342752F9"/>
    <w:rsid w:val="40563B5A"/>
    <w:rsid w:val="41153407"/>
    <w:rsid w:val="446B51A5"/>
    <w:rsid w:val="45687FDA"/>
    <w:rsid w:val="4FF5300C"/>
    <w:rsid w:val="515925FF"/>
    <w:rsid w:val="51D83677"/>
    <w:rsid w:val="549439BC"/>
    <w:rsid w:val="56095A6D"/>
    <w:rsid w:val="59054CD2"/>
    <w:rsid w:val="59A4253B"/>
    <w:rsid w:val="5A714758"/>
    <w:rsid w:val="5B42287D"/>
    <w:rsid w:val="5B973916"/>
    <w:rsid w:val="644E5CAA"/>
    <w:rsid w:val="66051B12"/>
    <w:rsid w:val="68961367"/>
    <w:rsid w:val="6B695AAE"/>
    <w:rsid w:val="6C745FB2"/>
    <w:rsid w:val="6E9C0FF9"/>
    <w:rsid w:val="72B86306"/>
    <w:rsid w:val="76CD42A5"/>
    <w:rsid w:val="780A1690"/>
    <w:rsid w:val="78233C43"/>
    <w:rsid w:val="7B723A62"/>
    <w:rsid w:val="7BD60622"/>
    <w:rsid w:val="7F891AEB"/>
    <w:rsid w:val="A70F1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0"/>
    <w:pPr>
      <w:outlineLvl w:val="0"/>
    </w:pPr>
    <w:rPr>
      <w:rFonts w:ascii="Microsoft JhengHei" w:hAnsi="Microsoft JhengHei" w:eastAsia="Microsoft JhengHei" w:cs="Microsoft JhengHei"/>
      <w:b/>
      <w:bCs/>
      <w:sz w:val="36"/>
      <w:szCs w:val="36"/>
    </w:rPr>
  </w:style>
  <w:style w:type="paragraph" w:styleId="3">
    <w:name w:val="heading 2"/>
    <w:basedOn w:val="1"/>
    <w:next w:val="1"/>
    <w:unhideWhenUsed/>
    <w:qFormat/>
    <w:uiPriority w:val="0"/>
    <w:pPr>
      <w:ind w:right="355"/>
      <w:jc w:val="center"/>
      <w:outlineLvl w:val="1"/>
    </w:pPr>
    <w:rPr>
      <w:sz w:val="32"/>
      <w:szCs w:val="32"/>
    </w:rPr>
  </w:style>
  <w:style w:type="paragraph" w:styleId="4">
    <w:name w:val="heading 3"/>
    <w:basedOn w:val="1"/>
    <w:next w:val="1"/>
    <w:unhideWhenUsed/>
    <w:qFormat/>
    <w:uiPriority w:val="0"/>
    <w:pPr>
      <w:keepNext/>
      <w:keepLines/>
      <w:autoSpaceDE/>
      <w:autoSpaceDN/>
      <w:spacing w:before="260" w:after="260" w:line="413" w:lineRule="auto"/>
      <w:ind w:firstLine="480" w:firstLineChars="200"/>
      <w:outlineLvl w:val="2"/>
    </w:pPr>
    <w:rPr>
      <w:rFonts w:eastAsia="等线" w:asciiTheme="minorHAnsi" w:hAnsiTheme="minorHAnsi" w:cstheme="minorBidi"/>
      <w:kern w:val="2"/>
      <w:sz w:val="24"/>
      <w:lang w:val="en-US" w:bidi="ar-SA"/>
    </w:rPr>
  </w:style>
  <w:style w:type="paragraph" w:styleId="5">
    <w:name w:val="heading 6"/>
    <w:basedOn w:val="1"/>
    <w:next w:val="1"/>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0"/>
    <w:rPr>
      <w:sz w:val="30"/>
      <w:szCs w:val="30"/>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0"/>
    <w:pPr>
      <w:autoSpaceDE/>
      <w:autoSpaceDN/>
      <w:ind w:firstLine="480" w:firstLineChars="200"/>
      <w:jc w:val="both"/>
    </w:pPr>
    <w:rPr>
      <w:rFonts w:asciiTheme="minorHAnsi" w:hAnsiTheme="minorHAnsi" w:eastAsiaTheme="minorEastAsia" w:cstheme="minorBidi"/>
      <w:kern w:val="2"/>
      <w:sz w:val="24"/>
      <w:lang w:val="en-US" w:bidi="ar-SA"/>
    </w:rPr>
  </w:style>
  <w:style w:type="paragraph" w:styleId="10">
    <w:name w:val="toc 2"/>
    <w:basedOn w:val="1"/>
    <w:next w:val="1"/>
    <w:qFormat/>
    <w:uiPriority w:val="0"/>
    <w:pPr>
      <w:autoSpaceDE/>
      <w:autoSpaceDN/>
      <w:ind w:left="420" w:leftChars="200" w:firstLine="480" w:firstLineChars="200"/>
      <w:jc w:val="both"/>
    </w:pPr>
    <w:rPr>
      <w:rFonts w:asciiTheme="minorHAnsi" w:hAnsiTheme="minorHAnsi" w:eastAsiaTheme="minorEastAsia" w:cstheme="minorBidi"/>
      <w:kern w:val="2"/>
      <w:sz w:val="24"/>
      <w:lang w:val="en-US" w:bidi="ar-SA"/>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spacing w:before="240"/>
      <w:ind w:left="1293" w:hanging="454"/>
    </w:pPr>
  </w:style>
  <w:style w:type="paragraph" w:customStyle="1" w:styleId="16">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"/>
    </extobj>
    <extobj name="F360BE8B-6686-4F3D-AEAF-501FE73E4058-2">
      <extobjdata type="F360BE8B-6686-4F3D-AEAF-501FE73E4058" data="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4931</Words>
  <Characters>5192</Characters>
  <Lines>48</Lines>
  <Paragraphs>13</Paragraphs>
  <TotalTime>117</TotalTime>
  <ScaleCrop>false</ScaleCrop>
  <LinksUpToDate>false</LinksUpToDate>
  <CharactersWithSpaces>5463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2023-09-21T10:15:00Z</dcterms:created>
  <dc:creator>Administrator</dc:creator>
  <cp:lastModifiedBy>Зузу!</cp:lastModifiedBy>
  <cp:lastPrinted>2021-04-06T11:34:00Z</cp:lastPrinted>
  <dcterms:modified xsi:type="dcterms:W3CDTF">2024-08-07T07:53:18Z</dcterms:modified>
  <dc:title>（3号）2018年学会课题申报通知518.docx</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2018-05-18T00:00:00Z</vt:filetime>
  </property>
  <property fmtid="{D5CDD505-2E9C-101B-9397-08002B2CF9AE}" pid="3" name="Creator">
    <vt:lpwstr>pdfFactory Pro www.fineprint.cn</vt:lpwstr>
  </property>
  <property fmtid="{D5CDD505-2E9C-101B-9397-08002B2CF9AE}" pid="4" name="LastSaved">
    <vt:filetime>2021-03-02T00:00:00Z</vt:filetime>
  </property>
  <property fmtid="{D5CDD505-2E9C-101B-9397-08002B2CF9AE}" pid="5" name="KSOSaveFontToCloudKey">
    <vt:lpwstr>909130725_cloud</vt:lpwstr>
  </property>
  <property fmtid="{D5CDD505-2E9C-101B-9397-08002B2CF9AE}" pid="6" name="KSOProductBuildVer">
    <vt:lpwstr>2052-12.1.0.17147</vt:lpwstr>
  </property>
  <property fmtid="{D5CDD505-2E9C-101B-9397-08002B2CF9AE}" pid="7" name="ICV">
    <vt:lpwstr>9E423B54FA74425180B719E9D78F8245_13</vt:lpwstr>
  </property>
</Properties>
</file>