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25E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33" w:line="208" w:lineRule="auto"/>
        <w:textAlignment w:val="auto"/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附件8</w:t>
      </w:r>
    </w:p>
    <w:p w14:paraId="067EA3F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247" w:lineRule="auto"/>
        <w:textAlignment w:val="auto"/>
        <w:rPr>
          <w:rFonts w:hint="default" w:ascii="Times New Roman" w:hAnsi="Times New Roman" w:cs="Times New Roman"/>
          <w:color w:val="000000" w:themeColor="text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4581F7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20" w:afterLines="50" w:line="207" w:lineRule="auto"/>
        <w:jc w:val="center"/>
        <w:textAlignment w:val="auto"/>
        <w:rPr>
          <w:rFonts w:hint="default" w:ascii="Times New Roman" w:hAnsi="Times New Roman" w:eastAsia="微软雅黑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申报人选汇总表（文化创意</w:t>
      </w:r>
      <w:r>
        <w:rPr>
          <w:rFonts w:hint="eastAsia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方正小标宋简体" w:cs="Times New Roman"/>
          <w:color w:val="000000" w:themeColor="text1"/>
          <w:sz w:val="48"/>
          <w:szCs w:val="48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）</w:t>
      </w:r>
    </w:p>
    <w:p w14:paraId="6A485E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108"/>
        <w:textAlignment w:val="auto"/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推荐单位（盖章）</w:t>
      </w:r>
      <w:r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：                                  填表人：                          电话：</w:t>
      </w:r>
    </w:p>
    <w:tbl>
      <w:tblPr>
        <w:tblStyle w:val="10"/>
        <w:tblW w:w="1417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41"/>
        <w:gridCol w:w="421"/>
        <w:gridCol w:w="625"/>
        <w:gridCol w:w="891"/>
        <w:gridCol w:w="1482"/>
        <w:gridCol w:w="822"/>
        <w:gridCol w:w="656"/>
        <w:gridCol w:w="618"/>
        <w:gridCol w:w="884"/>
        <w:gridCol w:w="845"/>
        <w:gridCol w:w="1432"/>
        <w:gridCol w:w="1265"/>
        <w:gridCol w:w="1132"/>
        <w:gridCol w:w="1020"/>
        <w:gridCol w:w="776"/>
      </w:tblGrid>
      <w:tr w14:paraId="6FA3C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2" w:hRule="atLeast"/>
          <w:jc w:val="center"/>
        </w:trPr>
        <w:tc>
          <w:tcPr>
            <w:tcW w:w="463" w:type="dxa"/>
            <w:noWrap w:val="0"/>
            <w:vAlign w:val="center"/>
          </w:tcPr>
          <w:p w14:paraId="541DA1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41" w:type="dxa"/>
            <w:noWrap w:val="0"/>
            <w:vAlign w:val="center"/>
          </w:tcPr>
          <w:p w14:paraId="30BFC6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21" w:type="dxa"/>
            <w:noWrap w:val="0"/>
            <w:vAlign w:val="center"/>
          </w:tcPr>
          <w:p w14:paraId="577952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25" w:type="dxa"/>
            <w:noWrap w:val="0"/>
            <w:vAlign w:val="center"/>
          </w:tcPr>
          <w:p w14:paraId="3D5DE2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891" w:type="dxa"/>
            <w:noWrap w:val="0"/>
            <w:vAlign w:val="center"/>
          </w:tcPr>
          <w:p w14:paraId="50A103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546339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1482" w:type="dxa"/>
            <w:shd w:val="clear" w:color="auto" w:fill="auto"/>
            <w:noWrap w:val="0"/>
            <w:vAlign w:val="center"/>
          </w:tcPr>
          <w:p w14:paraId="5CCB2F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22" w:type="dxa"/>
            <w:shd w:val="clear" w:color="auto" w:fill="auto"/>
            <w:noWrap w:val="0"/>
            <w:vAlign w:val="center"/>
          </w:tcPr>
          <w:p w14:paraId="4D8260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656" w:type="dxa"/>
            <w:shd w:val="clear" w:color="auto" w:fill="auto"/>
            <w:noWrap w:val="0"/>
            <w:vAlign w:val="center"/>
          </w:tcPr>
          <w:p w14:paraId="3822CD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618" w:type="dxa"/>
            <w:shd w:val="clear" w:color="auto" w:fill="auto"/>
            <w:noWrap w:val="0"/>
            <w:vAlign w:val="center"/>
          </w:tcPr>
          <w:p w14:paraId="1A2B32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 w14:paraId="6F75FF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845" w:type="dxa"/>
            <w:noWrap w:val="0"/>
            <w:vAlign w:val="center"/>
          </w:tcPr>
          <w:p w14:paraId="235446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4CEF05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专长</w:t>
            </w:r>
          </w:p>
        </w:tc>
        <w:tc>
          <w:tcPr>
            <w:tcW w:w="1432" w:type="dxa"/>
            <w:noWrap w:val="0"/>
            <w:vAlign w:val="center"/>
          </w:tcPr>
          <w:p w14:paraId="6D17EA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参与或主持重</w:t>
            </w:r>
          </w:p>
          <w:p w14:paraId="1107DC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大文化工程项</w:t>
            </w:r>
          </w:p>
          <w:p w14:paraId="086279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目或优秀文艺</w:t>
            </w:r>
          </w:p>
          <w:p w14:paraId="3470E1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  <w:tc>
          <w:tcPr>
            <w:tcW w:w="1265" w:type="dxa"/>
            <w:noWrap w:val="0"/>
            <w:vAlign w:val="center"/>
          </w:tcPr>
          <w:p w14:paraId="538B6C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市级以上或行业协会奖励</w:t>
            </w:r>
          </w:p>
        </w:tc>
        <w:tc>
          <w:tcPr>
            <w:tcW w:w="1132" w:type="dxa"/>
            <w:noWrap w:val="0"/>
            <w:vAlign w:val="center"/>
          </w:tcPr>
          <w:p w14:paraId="28CD87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经济效益或社会效益</w:t>
            </w:r>
          </w:p>
        </w:tc>
        <w:tc>
          <w:tcPr>
            <w:tcW w:w="1020" w:type="dxa"/>
            <w:noWrap w:val="0"/>
            <w:vAlign w:val="center"/>
          </w:tcPr>
          <w:p w14:paraId="213883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7CA36A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776" w:type="dxa"/>
            <w:noWrap w:val="0"/>
            <w:vAlign w:val="center"/>
          </w:tcPr>
          <w:p w14:paraId="718C35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C49C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  <w:jc w:val="center"/>
        </w:trPr>
        <w:tc>
          <w:tcPr>
            <w:tcW w:w="463" w:type="dxa"/>
            <w:noWrap w:val="0"/>
            <w:vAlign w:val="center"/>
          </w:tcPr>
          <w:p w14:paraId="63B784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" w:type="dxa"/>
            <w:noWrap w:val="0"/>
            <w:vAlign w:val="center"/>
          </w:tcPr>
          <w:p w14:paraId="180A9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" w:type="dxa"/>
            <w:noWrap w:val="0"/>
            <w:vAlign w:val="center"/>
          </w:tcPr>
          <w:p w14:paraId="0F91E2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noWrap w:val="0"/>
            <w:vAlign w:val="center"/>
          </w:tcPr>
          <w:p w14:paraId="589F09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3743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例：1990.09</w:t>
            </w:r>
          </w:p>
        </w:tc>
        <w:tc>
          <w:tcPr>
            <w:tcW w:w="1482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519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98F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14D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hanging="2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153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255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E1CE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CB3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例：XX年XX月</w:t>
            </w:r>
            <w:r>
              <w:rPr>
                <w:rFonts w:hint="eastAsia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－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XX年XX月主持/承担XX单位的XX项目</w:t>
            </w:r>
          </w:p>
        </w:tc>
        <w:tc>
          <w:tcPr>
            <w:tcW w:w="1265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FC1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8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例：授予单位：授予时间+奖励名称（排名第X）</w:t>
            </w:r>
          </w:p>
        </w:tc>
        <w:tc>
          <w:tcPr>
            <w:tcW w:w="1132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4214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9"/>
              <w:jc w:val="left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注：请控制在100字以内</w:t>
            </w:r>
          </w:p>
        </w:tc>
        <w:tc>
          <w:tcPr>
            <w:tcW w:w="1020" w:type="dxa"/>
            <w:noWrap w:val="0"/>
            <w:vAlign w:val="center"/>
          </w:tcPr>
          <w:p w14:paraId="01C74C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6" w:type="dxa"/>
            <w:noWrap w:val="0"/>
            <w:vAlign w:val="center"/>
          </w:tcPr>
          <w:p w14:paraId="3F58BA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181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  <w:jc w:val="center"/>
        </w:trPr>
        <w:tc>
          <w:tcPr>
            <w:tcW w:w="463" w:type="dxa"/>
            <w:noWrap w:val="0"/>
            <w:vAlign w:val="center"/>
          </w:tcPr>
          <w:p w14:paraId="16A142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" w:type="dxa"/>
            <w:noWrap w:val="0"/>
            <w:vAlign w:val="center"/>
          </w:tcPr>
          <w:p w14:paraId="576312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" w:type="dxa"/>
            <w:noWrap w:val="0"/>
            <w:vAlign w:val="center"/>
          </w:tcPr>
          <w:p w14:paraId="3BE592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noWrap w:val="0"/>
            <w:vAlign w:val="center"/>
          </w:tcPr>
          <w:p w14:paraId="69A943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noWrap w:val="0"/>
            <w:vAlign w:val="center"/>
          </w:tcPr>
          <w:p w14:paraId="168798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2" w:type="dxa"/>
            <w:noWrap w:val="0"/>
            <w:vAlign w:val="center"/>
          </w:tcPr>
          <w:p w14:paraId="0AB29D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noWrap w:val="0"/>
            <w:vAlign w:val="center"/>
          </w:tcPr>
          <w:p w14:paraId="1D03DA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50803B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8" w:type="dxa"/>
            <w:noWrap w:val="0"/>
            <w:vAlign w:val="center"/>
          </w:tcPr>
          <w:p w14:paraId="27A588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center"/>
          </w:tcPr>
          <w:p w14:paraId="6CCB9E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noWrap w:val="0"/>
            <w:vAlign w:val="center"/>
          </w:tcPr>
          <w:p w14:paraId="6312B8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52E2B4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noWrap w:val="0"/>
            <w:vAlign w:val="center"/>
          </w:tcPr>
          <w:p w14:paraId="610090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noWrap w:val="0"/>
            <w:vAlign w:val="center"/>
          </w:tcPr>
          <w:p w14:paraId="206E2A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center"/>
          </w:tcPr>
          <w:p w14:paraId="13A0FE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6" w:type="dxa"/>
            <w:noWrap w:val="0"/>
            <w:vAlign w:val="center"/>
          </w:tcPr>
          <w:p w14:paraId="0439EA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47F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463" w:type="dxa"/>
            <w:noWrap w:val="0"/>
            <w:vAlign w:val="center"/>
          </w:tcPr>
          <w:p w14:paraId="115654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" w:type="dxa"/>
            <w:noWrap w:val="0"/>
            <w:vAlign w:val="center"/>
          </w:tcPr>
          <w:p w14:paraId="495098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" w:type="dxa"/>
            <w:noWrap w:val="0"/>
            <w:vAlign w:val="center"/>
          </w:tcPr>
          <w:p w14:paraId="60AB0A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5" w:type="dxa"/>
            <w:noWrap w:val="0"/>
            <w:vAlign w:val="center"/>
          </w:tcPr>
          <w:p w14:paraId="387444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dxa"/>
            <w:noWrap w:val="0"/>
            <w:vAlign w:val="center"/>
          </w:tcPr>
          <w:p w14:paraId="0465FB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2" w:type="dxa"/>
            <w:noWrap w:val="0"/>
            <w:vAlign w:val="center"/>
          </w:tcPr>
          <w:p w14:paraId="65A8F6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noWrap w:val="0"/>
            <w:vAlign w:val="center"/>
          </w:tcPr>
          <w:p w14:paraId="0A2674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4D8B4D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8" w:type="dxa"/>
            <w:noWrap w:val="0"/>
            <w:vAlign w:val="center"/>
          </w:tcPr>
          <w:p w14:paraId="2A91F9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center"/>
          </w:tcPr>
          <w:p w14:paraId="2D6D87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noWrap w:val="0"/>
            <w:vAlign w:val="center"/>
          </w:tcPr>
          <w:p w14:paraId="00A3F0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noWrap w:val="0"/>
            <w:vAlign w:val="center"/>
          </w:tcPr>
          <w:p w14:paraId="57442D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5" w:type="dxa"/>
            <w:noWrap w:val="0"/>
            <w:vAlign w:val="center"/>
          </w:tcPr>
          <w:p w14:paraId="33D5E0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dxa"/>
            <w:noWrap w:val="0"/>
            <w:vAlign w:val="center"/>
          </w:tcPr>
          <w:p w14:paraId="7E764C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center"/>
          </w:tcPr>
          <w:p w14:paraId="4F9D50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6" w:type="dxa"/>
            <w:noWrap w:val="0"/>
            <w:vAlign w:val="center"/>
          </w:tcPr>
          <w:p w14:paraId="75E843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3C5C6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225" w:line="160" w:lineRule="auto"/>
        <w:ind w:firstLine="219"/>
        <w:textAlignment w:val="auto"/>
        <w:rPr>
          <w:rFonts w:hint="default" w:ascii="Times New Roman" w:hAnsi="Times New Roman" w:eastAsia="微软雅黑" w:cs="Times New Roman"/>
          <w:color w:val="000000" w:themeColor="text1"/>
          <w:sz w:val="20"/>
          <w:szCs w:val="20"/>
          <w:u w:val="singl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color w:val="000000" w:themeColor="text1"/>
          <w:szCs w:val="21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注：</w:t>
      </w:r>
      <w:r>
        <w:rPr>
          <w:rFonts w:hint="default" w:ascii="Times New Roman" w:hAnsi="Times New Roman" w:cs="Times New Roman"/>
          <w:color w:val="000000" w:themeColor="text1"/>
          <w:szCs w:val="21"/>
          <w:u w:val="none"/>
          <w:shd w:val="clear" w:color="auto" w:fill="auto"/>
          <w14:textFill>
            <w14:solidFill>
              <w14:schemeClr w14:val="tx1"/>
            </w14:solidFill>
          </w14:textFill>
        </w:rPr>
        <w:t>个人专长栏填写新闻出版、文艺创作、创意设计、文化科技融合、文旅文博等。</w:t>
      </w:r>
    </w:p>
    <w:p w14:paraId="44CB9F3D">
      <w:pPr>
        <w:rPr>
          <w:rFonts w:hint="default"/>
        </w:rPr>
      </w:pPr>
    </w:p>
    <w:sectPr>
      <w:headerReference r:id="rId3" w:type="default"/>
      <w:footerReference r:id="rId4" w:type="default"/>
      <w:pgSz w:w="16838" w:h="11905" w:orient="landscape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21939353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In3a/TAAAABQEAAA8A&#10;AAAAAAAAAQAgAAAAIgAAAGRycy9kb3ducmV2LnhtbFBLAQIUABQAAAAIAIdO4kBiFsgC4wEAAMYD&#10;AAAOAAAAAAAAAAEAIAAAACIBAABkcnMvZTJvRG9jLnhtbFBLBQYAAAAABgAGAFkBAAB3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21939353">
                    <w:pPr>
                      <w:pStyle w:val="5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D5C22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6F69BC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DEE0EFD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3DF93F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BFF4B71"/>
    <w:rsid w:val="EC56B6E2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9B8335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8064</Words>
  <Characters>8504</Characters>
  <Lines>89</Lines>
  <Paragraphs>25</Paragraphs>
  <TotalTime>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2026-09-21T08:30:06Z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5122D579A7797717C275B06A4243EE4F_43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