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第八届高等学校科学研究优秀成果奖（人文社会科学）</w:t>
      </w:r>
    </w:p>
    <w:p>
      <w:pPr>
        <w:spacing w:line="560" w:lineRule="exact"/>
        <w:rPr>
          <w:rFonts w:ascii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附 件 材 料</w:t>
      </w:r>
    </w:p>
    <w:p>
      <w:pPr>
        <w:spacing w:line="560" w:lineRule="exact"/>
        <w:rPr>
          <w:rFonts w:hint="eastAsia" w:ascii="宋体"/>
          <w:b/>
          <w:bCs/>
          <w:sz w:val="48"/>
        </w:rPr>
      </w:pPr>
    </w:p>
    <w:p>
      <w:pPr>
        <w:spacing w:line="560" w:lineRule="exact"/>
        <w:rPr>
          <w:rFonts w:hint="eastAsia" w:ascii="宋体"/>
          <w:b/>
          <w:bCs/>
          <w:sz w:val="28"/>
          <w:szCs w:val="28"/>
        </w:rPr>
      </w:pPr>
    </w:p>
    <w:p>
      <w:pPr>
        <w:spacing w:line="560" w:lineRule="exact"/>
        <w:rPr>
          <w:rFonts w:hint="eastAsia" w:ascii="宋体"/>
          <w:b/>
          <w:bCs/>
          <w:sz w:val="28"/>
          <w:szCs w:val="28"/>
        </w:rPr>
      </w:pPr>
    </w:p>
    <w:p>
      <w:pPr>
        <w:spacing w:line="560" w:lineRule="exact"/>
        <w:rPr>
          <w:rFonts w:hint="eastAsia" w:ascii="宋体"/>
          <w:b/>
          <w:bCs/>
          <w:sz w:val="28"/>
          <w:szCs w:val="28"/>
        </w:rPr>
      </w:pPr>
    </w:p>
    <w:p>
      <w:pPr>
        <w:spacing w:line="560" w:lineRule="exact"/>
        <w:rPr>
          <w:rFonts w:hint="eastAsia" w:ascii="宋体"/>
          <w:b/>
          <w:bCs/>
          <w:sz w:val="28"/>
          <w:szCs w:val="28"/>
        </w:rPr>
      </w:pPr>
    </w:p>
    <w:p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成果名称：</w:t>
      </w:r>
      <w:r>
        <w:rPr>
          <w:sz w:val="32"/>
        </w:rPr>
        <w:t>_______________________________</w:t>
      </w:r>
    </w:p>
    <w:p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申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报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人：</w:t>
      </w:r>
      <w:r>
        <w:rPr>
          <w:sz w:val="32"/>
        </w:rPr>
        <w:t>_______________________________</w:t>
      </w:r>
    </w:p>
    <w:p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所在学校</w:t>
      </w:r>
      <w:r>
        <w:rPr>
          <w:rFonts w:hint="eastAsia"/>
          <w:sz w:val="32"/>
        </w:rPr>
        <w:t>：</w:t>
      </w:r>
      <w:r>
        <w:rPr>
          <w:sz w:val="32"/>
        </w:rPr>
        <w:t>_______________________________</w:t>
      </w:r>
    </w:p>
    <w:p>
      <w:pPr>
        <w:spacing w:line="560" w:lineRule="exact"/>
        <w:ind w:firstLine="803" w:firstLineChars="251"/>
        <w:rPr>
          <w:sz w:val="32"/>
        </w:rPr>
      </w:pPr>
    </w:p>
    <w:p>
      <w:pPr>
        <w:spacing w:line="560" w:lineRule="exact"/>
        <w:rPr>
          <w:rFonts w:ascii="宋体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附件材料目录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1.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咨询服务</w:t>
      </w:r>
      <w:r>
        <w:rPr>
          <w:rFonts w:hint="eastAsia" w:asciiTheme="minorEastAsia" w:hAnsiTheme="minorEastAsia" w:eastAsiaTheme="minorEastAsia"/>
          <w:sz w:val="32"/>
          <w:szCs w:val="32"/>
        </w:rPr>
        <w:t>报告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摘要</w:t>
      </w: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 相关部门采纳证明复印件</w:t>
      </w: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 其他社会效益等材料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15"/>
    <w:rsid w:val="000D6901"/>
    <w:rsid w:val="0016785D"/>
    <w:rsid w:val="001F3AF3"/>
    <w:rsid w:val="00363CF0"/>
    <w:rsid w:val="0096410F"/>
    <w:rsid w:val="00BD78D1"/>
    <w:rsid w:val="00CF6260"/>
    <w:rsid w:val="00D43815"/>
    <w:rsid w:val="31596B1C"/>
    <w:rsid w:val="7F8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2017-05-02T00:58:00Z</dcterms:created>
  <dc:creator>NTKO</dc:creator>
  <cp:lastModifiedBy>Administrator</cp:lastModifiedBy>
  <dcterms:modified xsi:type="dcterms:W3CDTF">2019-01-26T06:16:32Z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