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A75B1" w:rsidRDefault="00751BE5" w:rsidP="00F8561D">
      <w:pPr>
        <w:spacing w:after="0" w:line="420" w:lineRule="exact"/>
        <w:ind w:firstLineChars="550" w:firstLine="1546"/>
        <w:rPr>
          <w:rFonts w:asciiTheme="minorEastAsia" w:eastAsiaTheme="minorEastAsia" w:hAnsiTheme="minorEastAsia"/>
          <w:b/>
          <w:sz w:val="28"/>
          <w:szCs w:val="28"/>
        </w:rPr>
      </w:pPr>
      <w:r w:rsidRPr="003A75B1">
        <w:rPr>
          <w:rFonts w:asciiTheme="minorEastAsia" w:eastAsiaTheme="minorEastAsia" w:hAnsiTheme="minorEastAsia" w:hint="eastAsia"/>
          <w:b/>
          <w:sz w:val="28"/>
          <w:szCs w:val="28"/>
        </w:rPr>
        <w:t>2017</w:t>
      </w:r>
      <w:r w:rsidR="00356142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="00122B80">
        <w:rPr>
          <w:rFonts w:asciiTheme="minorEastAsia" w:eastAsiaTheme="minorEastAsia" w:hAnsiTheme="minorEastAsia" w:hint="eastAsia"/>
          <w:b/>
          <w:sz w:val="28"/>
          <w:szCs w:val="28"/>
        </w:rPr>
        <w:t>第二</w:t>
      </w:r>
      <w:r w:rsidRPr="003A75B1">
        <w:rPr>
          <w:rFonts w:asciiTheme="minorEastAsia" w:eastAsiaTheme="minorEastAsia" w:hAnsiTheme="minorEastAsia" w:hint="eastAsia"/>
          <w:b/>
          <w:sz w:val="28"/>
          <w:szCs w:val="28"/>
        </w:rPr>
        <w:t>次</w:t>
      </w:r>
      <w:r w:rsidR="00356142">
        <w:rPr>
          <w:rFonts w:asciiTheme="minorEastAsia" w:eastAsiaTheme="minorEastAsia" w:hAnsiTheme="minorEastAsia" w:hint="eastAsia"/>
          <w:b/>
          <w:sz w:val="28"/>
          <w:szCs w:val="28"/>
        </w:rPr>
        <w:t>院</w:t>
      </w:r>
      <w:r w:rsidRPr="003A75B1">
        <w:rPr>
          <w:rFonts w:asciiTheme="minorEastAsia" w:eastAsiaTheme="minorEastAsia" w:hAnsiTheme="minorEastAsia" w:hint="eastAsia"/>
          <w:b/>
          <w:sz w:val="28"/>
          <w:szCs w:val="28"/>
        </w:rPr>
        <w:t>学术委员会</w:t>
      </w:r>
      <w:r w:rsidR="00122B80">
        <w:rPr>
          <w:rFonts w:asciiTheme="minorEastAsia" w:eastAsiaTheme="minorEastAsia" w:hAnsiTheme="minorEastAsia" w:hint="eastAsia"/>
          <w:b/>
          <w:sz w:val="28"/>
          <w:szCs w:val="28"/>
        </w:rPr>
        <w:t>会议</w:t>
      </w:r>
      <w:r w:rsidR="00754E2D">
        <w:rPr>
          <w:rFonts w:asciiTheme="minorEastAsia" w:eastAsiaTheme="minorEastAsia" w:hAnsiTheme="minorEastAsia" w:hint="eastAsia"/>
          <w:b/>
          <w:sz w:val="28"/>
          <w:szCs w:val="28"/>
        </w:rPr>
        <w:t>纪要</w:t>
      </w:r>
    </w:p>
    <w:p w:rsidR="00751BE5" w:rsidRPr="003A75B1" w:rsidRDefault="00751BE5" w:rsidP="003A75B1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p w:rsidR="00751BE5" w:rsidRPr="005319B6" w:rsidRDefault="00751BE5" w:rsidP="005319B6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319B6">
        <w:rPr>
          <w:rFonts w:asciiTheme="minorEastAsia" w:eastAsiaTheme="minorEastAsia" w:hAnsiTheme="minorEastAsia" w:hint="eastAsia"/>
          <w:sz w:val="24"/>
          <w:szCs w:val="24"/>
        </w:rPr>
        <w:t>2017年</w:t>
      </w:r>
      <w:r w:rsidR="00E73F43" w:rsidRPr="005319B6">
        <w:rPr>
          <w:rFonts w:asciiTheme="minorEastAsia" w:eastAsiaTheme="minorEastAsia" w:hAnsiTheme="minorEastAsia" w:hint="eastAsia"/>
          <w:sz w:val="24"/>
          <w:szCs w:val="24"/>
        </w:rPr>
        <w:t>12</w:t>
      </w:r>
      <w:r w:rsidRPr="005319B6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73F43" w:rsidRPr="005319B6">
        <w:rPr>
          <w:rFonts w:asciiTheme="minorEastAsia" w:eastAsiaTheme="minorEastAsia" w:hAnsiTheme="minorEastAsia" w:hint="eastAsia"/>
          <w:sz w:val="24"/>
          <w:szCs w:val="24"/>
        </w:rPr>
        <w:t>15日下</w:t>
      </w:r>
      <w:r w:rsidRPr="005319B6">
        <w:rPr>
          <w:rFonts w:asciiTheme="minorEastAsia" w:eastAsiaTheme="minorEastAsia" w:hAnsiTheme="minorEastAsia" w:hint="eastAsia"/>
          <w:sz w:val="24"/>
          <w:szCs w:val="24"/>
        </w:rPr>
        <w:t>午</w:t>
      </w:r>
      <w:r w:rsidR="00E73F43" w:rsidRPr="005319B6">
        <w:rPr>
          <w:rFonts w:asciiTheme="minorEastAsia" w:eastAsiaTheme="minorEastAsia" w:hAnsiTheme="minorEastAsia" w:hint="eastAsia"/>
          <w:sz w:val="24"/>
          <w:szCs w:val="24"/>
        </w:rPr>
        <w:t>3点</w:t>
      </w:r>
      <w:r w:rsidRPr="005319B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F34E6" w:rsidRPr="005319B6">
        <w:rPr>
          <w:rFonts w:asciiTheme="minorEastAsia" w:eastAsiaTheme="minorEastAsia" w:hAnsiTheme="minorEastAsia" w:hint="eastAsia"/>
          <w:sz w:val="24"/>
          <w:szCs w:val="24"/>
        </w:rPr>
        <w:t>受</w:t>
      </w:r>
      <w:r w:rsidR="00B95901" w:rsidRPr="005319B6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="008F34E6" w:rsidRPr="005319B6">
        <w:rPr>
          <w:rFonts w:asciiTheme="minorEastAsia" w:eastAsiaTheme="minorEastAsia" w:hAnsiTheme="minorEastAsia" w:hint="eastAsia"/>
          <w:sz w:val="24"/>
          <w:szCs w:val="24"/>
        </w:rPr>
        <w:t>学术委员会主任朱忠义委托，</w:t>
      </w:r>
      <w:r w:rsidRPr="005319B6">
        <w:rPr>
          <w:rFonts w:asciiTheme="minorEastAsia" w:eastAsiaTheme="minorEastAsia" w:hAnsiTheme="minorEastAsia" w:hint="eastAsia"/>
          <w:sz w:val="24"/>
          <w:szCs w:val="24"/>
        </w:rPr>
        <w:t>学院学术委员会副主任龙伟主持召开了2017</w:t>
      </w:r>
      <w:r w:rsidR="008F34E6" w:rsidRPr="005319B6">
        <w:rPr>
          <w:rFonts w:asciiTheme="minorEastAsia" w:eastAsiaTheme="minorEastAsia" w:hAnsiTheme="minorEastAsia" w:hint="eastAsia"/>
          <w:sz w:val="24"/>
          <w:szCs w:val="24"/>
        </w:rPr>
        <w:t>年度第二</w:t>
      </w:r>
      <w:r w:rsidRPr="005319B6">
        <w:rPr>
          <w:rFonts w:asciiTheme="minorEastAsia" w:eastAsiaTheme="minorEastAsia" w:hAnsiTheme="minorEastAsia" w:hint="eastAsia"/>
          <w:sz w:val="24"/>
          <w:szCs w:val="24"/>
        </w:rPr>
        <w:t>次学术委员会会议</w:t>
      </w:r>
      <w:r w:rsidR="00D62C29" w:rsidRPr="005319B6">
        <w:rPr>
          <w:rFonts w:asciiTheme="minorEastAsia" w:eastAsiaTheme="minorEastAsia" w:hAnsiTheme="minorEastAsia" w:hint="eastAsia"/>
          <w:sz w:val="24"/>
          <w:szCs w:val="24"/>
        </w:rPr>
        <w:t>，会议</w:t>
      </w:r>
      <w:r w:rsidR="00174D7F" w:rsidRPr="005319B6">
        <w:rPr>
          <w:rFonts w:asciiTheme="minorEastAsia" w:eastAsiaTheme="minorEastAsia" w:hAnsiTheme="minorEastAsia" w:hint="eastAsia"/>
          <w:sz w:val="24"/>
          <w:szCs w:val="24"/>
        </w:rPr>
        <w:t>审定了2016</w:t>
      </w:r>
      <w:r w:rsidR="0059466F">
        <w:rPr>
          <w:rFonts w:asciiTheme="minorEastAsia" w:eastAsiaTheme="minorEastAsia" w:hAnsiTheme="minorEastAsia" w:hint="eastAsia"/>
          <w:sz w:val="24"/>
          <w:szCs w:val="24"/>
        </w:rPr>
        <w:t>年度科研成果奖励与有关科研项目的资助问题，审定相关科研制度并就有关科研制度的修改提出了改进</w:t>
      </w:r>
      <w:r w:rsidR="00174D7F" w:rsidRPr="005319B6">
        <w:rPr>
          <w:rFonts w:asciiTheme="minorEastAsia" w:eastAsiaTheme="minorEastAsia" w:hAnsiTheme="minorEastAsia" w:hint="eastAsia"/>
          <w:sz w:val="24"/>
          <w:szCs w:val="24"/>
        </w:rPr>
        <w:t>意见，听取了2017年度学院科研工作与学术委员会工作报告。</w:t>
      </w:r>
      <w:r w:rsidR="00C82949">
        <w:rPr>
          <w:rFonts w:asciiTheme="minorEastAsia" w:eastAsiaTheme="minorEastAsia" w:hAnsiTheme="minorEastAsia" w:hint="eastAsia"/>
          <w:sz w:val="24"/>
          <w:szCs w:val="24"/>
        </w:rPr>
        <w:t>现纪要如下。</w:t>
      </w:r>
    </w:p>
    <w:p w:rsidR="00B459C7" w:rsidRPr="005319B6" w:rsidRDefault="005319B6" w:rsidP="005319B6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3E6E69" w:rsidRPr="005319B6">
        <w:rPr>
          <w:rFonts w:asciiTheme="minorEastAsia" w:eastAsiaTheme="minorEastAsia" w:hAnsiTheme="minorEastAsia" w:hint="eastAsia"/>
          <w:b/>
          <w:sz w:val="24"/>
          <w:szCs w:val="24"/>
        </w:rPr>
        <w:t>审定2016年度科研成果奖励</w:t>
      </w:r>
    </w:p>
    <w:p w:rsidR="00C3335F" w:rsidRPr="005319B6" w:rsidRDefault="00962DE2" w:rsidP="005319B6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319B6">
        <w:rPr>
          <w:rFonts w:asciiTheme="minorEastAsia" w:eastAsiaTheme="minorEastAsia" w:hAnsiTheme="minorEastAsia" w:hint="eastAsia"/>
          <w:sz w:val="24"/>
          <w:szCs w:val="24"/>
        </w:rPr>
        <w:t>会议分别对申请奖励的422篇论文、70项新型实用专利、52项软件著作权、22部学术著作等成果进行了真实性审查，同意按科研奖励文件规定共奖励61.4万元。对科研奖励经费预算不足问题，同意科技处按学院财务规定办理追加预算经费手续。对</w:t>
      </w:r>
      <w:r w:rsidR="007B40A6" w:rsidRPr="005319B6">
        <w:rPr>
          <w:rFonts w:asciiTheme="minorEastAsia" w:eastAsiaTheme="minorEastAsia" w:hAnsiTheme="minorEastAsia" w:hint="eastAsia"/>
          <w:sz w:val="24"/>
          <w:szCs w:val="24"/>
        </w:rPr>
        <w:t>获得</w:t>
      </w:r>
      <w:r w:rsidRPr="005319B6">
        <w:rPr>
          <w:rFonts w:asciiTheme="minorEastAsia" w:eastAsiaTheme="minorEastAsia" w:hAnsiTheme="minorEastAsia" w:hint="eastAsia"/>
          <w:sz w:val="24"/>
          <w:szCs w:val="24"/>
        </w:rPr>
        <w:t>省社科联“学讲话、谈感悟、促发展”主题征文活动</w:t>
      </w:r>
      <w:r w:rsidR="007B40A6" w:rsidRPr="005319B6">
        <w:rPr>
          <w:rFonts w:asciiTheme="minorEastAsia" w:eastAsiaTheme="minorEastAsia" w:hAnsiTheme="minorEastAsia" w:hint="eastAsia"/>
          <w:sz w:val="24"/>
          <w:szCs w:val="24"/>
        </w:rPr>
        <w:t>获</w:t>
      </w:r>
      <w:r w:rsidR="00C27E48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7B40A6" w:rsidRPr="005319B6">
        <w:rPr>
          <w:rFonts w:asciiTheme="minorEastAsia" w:eastAsiaTheme="minorEastAsia" w:hAnsiTheme="minorEastAsia" w:hint="eastAsia"/>
          <w:sz w:val="24"/>
          <w:szCs w:val="24"/>
        </w:rPr>
        <w:t>奖征文的论文</w:t>
      </w:r>
      <w:r w:rsidRPr="005319B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B40A6" w:rsidRPr="005319B6">
        <w:rPr>
          <w:rFonts w:asciiTheme="minorEastAsia" w:eastAsiaTheme="minorEastAsia" w:hAnsiTheme="minorEastAsia" w:hint="eastAsia"/>
          <w:sz w:val="24"/>
          <w:szCs w:val="24"/>
        </w:rPr>
        <w:t>同意配套奖励1000元。</w:t>
      </w:r>
    </w:p>
    <w:p w:rsidR="00C3335F" w:rsidRPr="005319B6" w:rsidRDefault="005319B6" w:rsidP="005319B6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5319B6"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 w:rsidR="00C3335F" w:rsidRPr="005319B6">
        <w:rPr>
          <w:rFonts w:asciiTheme="minorEastAsia" w:eastAsiaTheme="minorEastAsia" w:hAnsiTheme="minorEastAsia" w:hint="eastAsia"/>
          <w:b/>
          <w:sz w:val="24"/>
          <w:szCs w:val="24"/>
        </w:rPr>
        <w:t>审定2017年度相关科研项目资助问题</w:t>
      </w:r>
    </w:p>
    <w:p w:rsidR="00C3335F" w:rsidRPr="005319B6" w:rsidRDefault="005319B6" w:rsidP="005319B6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C3335F" w:rsidRPr="005319B6">
        <w:rPr>
          <w:rFonts w:asciiTheme="minorEastAsia" w:eastAsiaTheme="minorEastAsia" w:hAnsiTheme="minorEastAsia" w:hint="eastAsia"/>
          <w:sz w:val="24"/>
          <w:szCs w:val="24"/>
        </w:rPr>
        <w:t>会议审议决定了湖南建设法治领导小组办公室课题、湖南省农业委员会办公室课题、湖南省体育学会课题的级别，同意按照《娄底职业技术学院科研资助办法》（娄职院发[2011]93号）规定，配套资助《依法治国背景下高职院校法治宣传教育实效性研究》研究经费15000元、配套资助《无花果设施栽培技术规程》研究经费40000元、资助《湖南省学生体质健康与教育制度改革研究》4000元。</w:t>
      </w:r>
    </w:p>
    <w:p w:rsidR="00654CEB" w:rsidRPr="005319B6" w:rsidRDefault="005319B6" w:rsidP="005319B6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80212E" w:rsidRPr="005319B6">
        <w:rPr>
          <w:rFonts w:asciiTheme="minorEastAsia" w:eastAsiaTheme="minorEastAsia" w:hAnsiTheme="minorEastAsia" w:hint="eastAsia"/>
          <w:sz w:val="24"/>
          <w:szCs w:val="24"/>
        </w:rPr>
        <w:t>针对</w:t>
      </w:r>
      <w:r w:rsidR="00BE3CAA" w:rsidRPr="005319B6">
        <w:rPr>
          <w:rFonts w:asciiTheme="minorEastAsia" w:eastAsiaTheme="minorEastAsia" w:hAnsiTheme="minorEastAsia" w:hint="eastAsia"/>
          <w:sz w:val="24"/>
          <w:szCs w:val="24"/>
        </w:rPr>
        <w:t>今年学校的所有经费（包括教学、科研等）</w:t>
      </w:r>
      <w:r w:rsidR="0080212E" w:rsidRPr="005319B6">
        <w:rPr>
          <w:rFonts w:asciiTheme="minorEastAsia" w:eastAsiaTheme="minorEastAsia" w:hAnsiTheme="minorEastAsia" w:hint="eastAsia"/>
          <w:sz w:val="24"/>
          <w:szCs w:val="24"/>
        </w:rPr>
        <w:t>按“双一流”一个包打包到学校，省教育厅科研项目经费从“双一流”经费里面出，资助额度由学校自主确定这一情况，会议研究</w:t>
      </w:r>
      <w:r w:rsidR="00BE3CAA" w:rsidRPr="005319B6">
        <w:rPr>
          <w:rFonts w:asciiTheme="minorEastAsia" w:eastAsiaTheme="minorEastAsia" w:hAnsiTheme="minorEastAsia" w:hint="eastAsia"/>
          <w:sz w:val="24"/>
          <w:szCs w:val="24"/>
        </w:rPr>
        <w:t>决定</w:t>
      </w:r>
      <w:r w:rsidR="0080212E" w:rsidRPr="005319B6">
        <w:rPr>
          <w:rFonts w:asciiTheme="minorEastAsia" w:eastAsiaTheme="minorEastAsia" w:hAnsiTheme="minorEastAsia" w:hint="eastAsia"/>
          <w:sz w:val="24"/>
          <w:szCs w:val="24"/>
        </w:rPr>
        <w:t>今年教育厅科研项目参照往年教育厅资助标准进行资助，即优秀青年项目自科为3万元，社科为2万元，一般项目自科为0.8万元，社科为0.7万元，学院文件规定：0.8万元以下按0.8万元进行配套资助，0.8万元及以上按1：1的比例进行配套资助。</w:t>
      </w:r>
    </w:p>
    <w:p w:rsidR="00654CEB" w:rsidRPr="005319B6" w:rsidRDefault="005319B6" w:rsidP="005319B6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5319B6">
        <w:rPr>
          <w:rFonts w:asciiTheme="minorEastAsia" w:eastAsiaTheme="minorEastAsia" w:hAnsiTheme="minorEastAsia" w:hint="eastAsia"/>
          <w:b/>
          <w:sz w:val="24"/>
          <w:szCs w:val="24"/>
        </w:rPr>
        <w:t>三、</w:t>
      </w:r>
      <w:r w:rsidR="00654CEB" w:rsidRPr="005319B6">
        <w:rPr>
          <w:rFonts w:asciiTheme="minorEastAsia" w:eastAsiaTheme="minorEastAsia" w:hAnsiTheme="minorEastAsia" w:hint="eastAsia"/>
          <w:b/>
          <w:sz w:val="24"/>
          <w:szCs w:val="24"/>
        </w:rPr>
        <w:t>审定与完善科研制度</w:t>
      </w:r>
    </w:p>
    <w:p w:rsidR="00524110" w:rsidRPr="005319B6" w:rsidRDefault="005319B6" w:rsidP="005319B6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524110" w:rsidRPr="005319B6">
        <w:rPr>
          <w:rFonts w:asciiTheme="minorEastAsia" w:eastAsiaTheme="minorEastAsia" w:hAnsiTheme="minorEastAsia" w:hint="eastAsia"/>
          <w:sz w:val="24"/>
          <w:szCs w:val="24"/>
        </w:rPr>
        <w:t>鉴于《娄底职业技术学院纵向科研经费管理办法》（征求意见稿）</w:t>
      </w:r>
      <w:r w:rsidR="00654CEB" w:rsidRPr="005319B6">
        <w:rPr>
          <w:rFonts w:asciiTheme="minorEastAsia" w:eastAsiaTheme="minorEastAsia" w:hAnsiTheme="minorEastAsia" w:hint="eastAsia"/>
          <w:sz w:val="24"/>
          <w:szCs w:val="24"/>
        </w:rPr>
        <w:t>在上次学术委员会上已征求了大家的意见。</w:t>
      </w:r>
      <w:r w:rsidR="00524110" w:rsidRPr="005319B6">
        <w:rPr>
          <w:rFonts w:asciiTheme="minorEastAsia" w:eastAsiaTheme="minorEastAsia" w:hAnsiTheme="minorEastAsia" w:hint="eastAsia"/>
          <w:sz w:val="24"/>
          <w:szCs w:val="24"/>
        </w:rPr>
        <w:t>科技处</w:t>
      </w:r>
      <w:r w:rsidR="00654CEB" w:rsidRPr="005319B6">
        <w:rPr>
          <w:rFonts w:asciiTheme="minorEastAsia" w:eastAsiaTheme="minorEastAsia" w:hAnsiTheme="minorEastAsia" w:hint="eastAsia"/>
          <w:sz w:val="24"/>
          <w:szCs w:val="24"/>
        </w:rPr>
        <w:t>对照反馈意见，在</w:t>
      </w:r>
      <w:r w:rsidR="00235E89">
        <w:rPr>
          <w:rFonts w:asciiTheme="minorEastAsia" w:eastAsiaTheme="minorEastAsia" w:hAnsiTheme="minorEastAsia" w:hint="eastAsia"/>
          <w:sz w:val="24"/>
          <w:szCs w:val="24"/>
        </w:rPr>
        <w:t>主管院长</w:t>
      </w:r>
      <w:r w:rsidR="00524110" w:rsidRPr="005319B6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54CEB" w:rsidRPr="005319B6">
        <w:rPr>
          <w:rFonts w:asciiTheme="minorEastAsia" w:eastAsiaTheme="minorEastAsia" w:hAnsiTheme="minorEastAsia" w:hint="eastAsia"/>
          <w:sz w:val="24"/>
          <w:szCs w:val="24"/>
        </w:rPr>
        <w:t>指导下，结合新的文件精神进行了多次修改和完善，</w:t>
      </w:r>
      <w:r w:rsidR="00524110" w:rsidRPr="005319B6">
        <w:rPr>
          <w:rFonts w:asciiTheme="minorEastAsia" w:eastAsiaTheme="minorEastAsia" w:hAnsiTheme="minorEastAsia" w:hint="eastAsia"/>
          <w:sz w:val="24"/>
          <w:szCs w:val="24"/>
        </w:rPr>
        <w:t>会议认为该制度可以定稿，要求科技处尽快按程序发文。</w:t>
      </w:r>
    </w:p>
    <w:p w:rsidR="00E73F43" w:rsidRDefault="005319B6" w:rsidP="005319B6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5349B6">
        <w:rPr>
          <w:rFonts w:asciiTheme="minorEastAsia" w:eastAsiaTheme="minorEastAsia" w:hAnsiTheme="minorEastAsia" w:hint="eastAsia"/>
          <w:sz w:val="24"/>
          <w:szCs w:val="24"/>
        </w:rPr>
        <w:t>为了</w:t>
      </w:r>
      <w:r w:rsidR="00110DE3" w:rsidRPr="005319B6">
        <w:rPr>
          <w:rFonts w:asciiTheme="minorEastAsia" w:eastAsiaTheme="minorEastAsia" w:hAnsiTheme="minorEastAsia" w:hint="eastAsia"/>
          <w:sz w:val="24"/>
          <w:szCs w:val="24"/>
        </w:rPr>
        <w:t>适应《娄底职业技术学院章程》及其他相关规定，规范和加强学术委员会建设，完善内部治理结构，科技处起草了《娄底职业技术学院学术委员</w:t>
      </w:r>
      <w:r w:rsidR="00110DE3" w:rsidRPr="005319B6">
        <w:rPr>
          <w:rFonts w:asciiTheme="minorEastAsia" w:eastAsiaTheme="minorEastAsia" w:hAnsiTheme="minorEastAsia" w:hint="eastAsia"/>
          <w:sz w:val="24"/>
          <w:szCs w:val="24"/>
        </w:rPr>
        <w:lastRenderedPageBreak/>
        <w:t>会章程》（征求意见稿），会议从</w:t>
      </w:r>
      <w:r w:rsidR="00F20E71">
        <w:rPr>
          <w:rFonts w:asciiTheme="minorEastAsia" w:eastAsiaTheme="minorEastAsia" w:hAnsiTheme="minorEastAsia" w:hint="eastAsia"/>
          <w:sz w:val="24"/>
          <w:szCs w:val="24"/>
        </w:rPr>
        <w:t>学术委员会</w:t>
      </w:r>
      <w:r w:rsidR="00110DE3" w:rsidRPr="005319B6">
        <w:rPr>
          <w:rFonts w:asciiTheme="minorEastAsia" w:eastAsiaTheme="minorEastAsia" w:hAnsiTheme="minorEastAsia" w:hint="eastAsia"/>
          <w:sz w:val="24"/>
          <w:szCs w:val="24"/>
        </w:rPr>
        <w:t>组成规则、职责权限、运行制度等方面就《娄底职业技术学院学术委员会章程》（征求意见稿）提出了改进建议，使其</w:t>
      </w:r>
      <w:r w:rsidR="00ED1B43">
        <w:rPr>
          <w:rFonts w:asciiTheme="minorEastAsia" w:eastAsiaTheme="minorEastAsia" w:hAnsiTheme="minorEastAsia" w:hint="eastAsia"/>
          <w:sz w:val="24"/>
          <w:szCs w:val="24"/>
        </w:rPr>
        <w:t>更好地保障学术委员会在教学、科研等学术事务中有效发挥作用。会议</w:t>
      </w:r>
      <w:r w:rsidR="00110DE3" w:rsidRPr="005319B6">
        <w:rPr>
          <w:rFonts w:asciiTheme="minorEastAsia" w:eastAsiaTheme="minorEastAsia" w:hAnsiTheme="minorEastAsia" w:hint="eastAsia"/>
          <w:sz w:val="24"/>
          <w:szCs w:val="24"/>
        </w:rPr>
        <w:t>对《娄底职业技术学院“十三五”科研发展规划》（征求意见稿）提了修改意见。</w:t>
      </w:r>
      <w:r w:rsidRPr="005319B6">
        <w:rPr>
          <w:rFonts w:asciiTheme="minorEastAsia" w:eastAsiaTheme="minorEastAsia" w:hAnsiTheme="minorEastAsia" w:hint="eastAsia"/>
          <w:sz w:val="24"/>
          <w:szCs w:val="24"/>
        </w:rPr>
        <w:t>会议还</w:t>
      </w:r>
      <w:r w:rsidR="00654CEB" w:rsidRPr="005319B6">
        <w:rPr>
          <w:rFonts w:asciiTheme="minorEastAsia" w:eastAsiaTheme="minorEastAsia" w:hAnsiTheme="minorEastAsia" w:hint="eastAsia"/>
          <w:sz w:val="24"/>
          <w:szCs w:val="24"/>
        </w:rPr>
        <w:t>听取</w:t>
      </w:r>
      <w:r w:rsidR="00100D32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654CEB" w:rsidRPr="005319B6">
        <w:rPr>
          <w:rFonts w:asciiTheme="minorEastAsia" w:eastAsiaTheme="minorEastAsia" w:hAnsiTheme="minorEastAsia" w:hint="eastAsia"/>
          <w:sz w:val="24"/>
          <w:szCs w:val="24"/>
        </w:rPr>
        <w:t>2017年度学院科研工作与</w:t>
      </w:r>
      <w:r w:rsidR="00677E35">
        <w:rPr>
          <w:rFonts w:asciiTheme="minorEastAsia" w:eastAsiaTheme="minorEastAsia" w:hAnsiTheme="minorEastAsia" w:hint="eastAsia"/>
          <w:sz w:val="24"/>
          <w:szCs w:val="24"/>
        </w:rPr>
        <w:t>院</w:t>
      </w:r>
      <w:r w:rsidR="00654CEB" w:rsidRPr="005319B6">
        <w:rPr>
          <w:rFonts w:asciiTheme="minorEastAsia" w:eastAsiaTheme="minorEastAsia" w:hAnsiTheme="minorEastAsia" w:hint="eastAsia"/>
          <w:sz w:val="24"/>
          <w:szCs w:val="24"/>
        </w:rPr>
        <w:t>学术委员会工作报告</w:t>
      </w:r>
      <w:r w:rsidRPr="005319B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73F43" w:rsidRPr="003A75B1" w:rsidRDefault="00E73F43" w:rsidP="00E73F43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</w:p>
    <w:p w:rsidR="00070760" w:rsidRPr="003A75B1" w:rsidRDefault="00070760" w:rsidP="005319B6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b/>
          <w:sz w:val="24"/>
          <w:szCs w:val="24"/>
        </w:rPr>
        <w:t>参会人员：</w:t>
      </w:r>
      <w:r w:rsidR="005319B6" w:rsidRPr="005319B6">
        <w:rPr>
          <w:rFonts w:asciiTheme="minorEastAsia" w:eastAsiaTheme="minorEastAsia" w:hAnsiTheme="minorEastAsia" w:hint="eastAsia"/>
          <w:sz w:val="24"/>
          <w:szCs w:val="24"/>
        </w:rPr>
        <w:t>朱忠义、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龙伟、</w:t>
      </w:r>
      <w:r w:rsidR="005319B6" w:rsidRPr="003A75B1">
        <w:rPr>
          <w:rFonts w:asciiTheme="minorEastAsia" w:eastAsiaTheme="minorEastAsia" w:hAnsiTheme="minorEastAsia" w:hint="eastAsia"/>
          <w:sz w:val="24"/>
          <w:szCs w:val="24"/>
        </w:rPr>
        <w:t>刘高永、</w:t>
      </w:r>
      <w:r w:rsidR="005319B6">
        <w:rPr>
          <w:rFonts w:asciiTheme="minorEastAsia" w:eastAsiaTheme="minorEastAsia" w:hAnsiTheme="minorEastAsia" w:hint="eastAsia"/>
          <w:sz w:val="24"/>
          <w:szCs w:val="24"/>
        </w:rPr>
        <w:t>雷立成、</w:t>
      </w:r>
      <w:r w:rsidR="005319B6" w:rsidRPr="003A75B1">
        <w:rPr>
          <w:rFonts w:asciiTheme="minorEastAsia" w:eastAsiaTheme="minorEastAsia" w:hAnsiTheme="minorEastAsia" w:hint="eastAsia"/>
          <w:sz w:val="24"/>
          <w:szCs w:val="24"/>
        </w:rPr>
        <w:t>龚泽修、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游新娥、</w:t>
      </w:r>
      <w:r w:rsidR="005319B6" w:rsidRPr="003A75B1">
        <w:rPr>
          <w:rFonts w:asciiTheme="minorEastAsia" w:eastAsiaTheme="minorEastAsia" w:hAnsiTheme="minorEastAsia" w:hint="eastAsia"/>
          <w:sz w:val="24"/>
          <w:szCs w:val="24"/>
        </w:rPr>
        <w:t>禹华芳、</w:t>
      </w:r>
      <w:r w:rsidR="005319B6">
        <w:rPr>
          <w:rFonts w:asciiTheme="minorEastAsia" w:eastAsiaTheme="minorEastAsia" w:hAnsiTheme="minorEastAsia" w:hint="eastAsia"/>
          <w:sz w:val="24"/>
          <w:szCs w:val="24"/>
        </w:rPr>
        <w:t>郭广军、王宗凡、</w:t>
      </w:r>
      <w:r w:rsidR="005319B6" w:rsidRPr="003A75B1">
        <w:rPr>
          <w:rFonts w:asciiTheme="minorEastAsia" w:eastAsiaTheme="minorEastAsia" w:hAnsiTheme="minorEastAsia" w:hint="eastAsia"/>
          <w:sz w:val="24"/>
          <w:szCs w:val="24"/>
        </w:rPr>
        <w:t>陈翔、</w:t>
      </w:r>
      <w:r w:rsidR="005319B6">
        <w:rPr>
          <w:rFonts w:asciiTheme="minorEastAsia" w:eastAsiaTheme="minorEastAsia" w:hAnsiTheme="minorEastAsia" w:hint="eastAsia"/>
          <w:sz w:val="24"/>
          <w:szCs w:val="24"/>
        </w:rPr>
        <w:t>申晓伟、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曹淑萍、李和平</w:t>
      </w:r>
    </w:p>
    <w:p w:rsidR="00070760" w:rsidRPr="003A75B1" w:rsidRDefault="00070760" w:rsidP="003A75B1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b/>
          <w:sz w:val="24"/>
          <w:szCs w:val="24"/>
        </w:rPr>
        <w:t>主持：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龙伟</w:t>
      </w:r>
    </w:p>
    <w:p w:rsidR="00070760" w:rsidRDefault="00070760" w:rsidP="003A75B1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b/>
          <w:sz w:val="24"/>
          <w:szCs w:val="24"/>
        </w:rPr>
        <w:t>记录：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刘康民</w:t>
      </w:r>
    </w:p>
    <w:p w:rsidR="003A75B1" w:rsidRDefault="003A75B1" w:rsidP="003A75B1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2017年</w:t>
      </w:r>
      <w:r w:rsidR="00886C76">
        <w:rPr>
          <w:rFonts w:asciiTheme="minorEastAsia" w:eastAsiaTheme="minorEastAsia" w:hAnsiTheme="minorEastAsia" w:hint="eastAsia"/>
          <w:sz w:val="24"/>
          <w:szCs w:val="24"/>
        </w:rPr>
        <w:t>12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3B6B6F">
        <w:rPr>
          <w:rFonts w:asciiTheme="minorEastAsia" w:eastAsiaTheme="minorEastAsia" w:hAnsiTheme="minorEastAsia" w:hint="eastAsia"/>
          <w:sz w:val="24"/>
          <w:szCs w:val="24"/>
        </w:rPr>
        <w:t>19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3A75B1" w:rsidRDefault="003A75B1" w:rsidP="003A75B1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3A75B1" w:rsidRPr="003A75B1" w:rsidRDefault="003A75B1" w:rsidP="003A75B1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8C5A8E" w:rsidRPr="003A75B1" w:rsidRDefault="008C5A8E" w:rsidP="003A75B1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sectPr w:rsidR="008C5A8E" w:rsidRPr="003A75B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D9A" w:rsidRDefault="008A2D9A" w:rsidP="00174D7F">
      <w:pPr>
        <w:spacing w:after="0"/>
      </w:pPr>
      <w:r>
        <w:separator/>
      </w:r>
    </w:p>
  </w:endnote>
  <w:endnote w:type="continuationSeparator" w:id="0">
    <w:p w:rsidR="008A2D9A" w:rsidRDefault="008A2D9A" w:rsidP="00174D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D9A" w:rsidRDefault="008A2D9A" w:rsidP="00174D7F">
      <w:pPr>
        <w:spacing w:after="0"/>
      </w:pPr>
      <w:r>
        <w:separator/>
      </w:r>
    </w:p>
  </w:footnote>
  <w:footnote w:type="continuationSeparator" w:id="0">
    <w:p w:rsidR="008A2D9A" w:rsidRDefault="008A2D9A" w:rsidP="00174D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81097"/>
    <w:multiLevelType w:val="hybridMultilevel"/>
    <w:tmpl w:val="1E2E3C18"/>
    <w:lvl w:ilvl="0" w:tplc="CC2E772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79841F7D"/>
    <w:multiLevelType w:val="hybridMultilevel"/>
    <w:tmpl w:val="6D2A7D58"/>
    <w:lvl w:ilvl="0" w:tplc="DFDE05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BF0"/>
    <w:rsid w:val="0004151E"/>
    <w:rsid w:val="00070760"/>
    <w:rsid w:val="00092E35"/>
    <w:rsid w:val="000A0D3B"/>
    <w:rsid w:val="000B34E2"/>
    <w:rsid w:val="000C1D42"/>
    <w:rsid w:val="000C452C"/>
    <w:rsid w:val="000E4B9C"/>
    <w:rsid w:val="00100A55"/>
    <w:rsid w:val="00100D32"/>
    <w:rsid w:val="00110DE3"/>
    <w:rsid w:val="00122B80"/>
    <w:rsid w:val="0014281C"/>
    <w:rsid w:val="00155426"/>
    <w:rsid w:val="00174D7F"/>
    <w:rsid w:val="001F7B05"/>
    <w:rsid w:val="00235E89"/>
    <w:rsid w:val="00263CA8"/>
    <w:rsid w:val="0029172D"/>
    <w:rsid w:val="00323B43"/>
    <w:rsid w:val="00356142"/>
    <w:rsid w:val="00365AB1"/>
    <w:rsid w:val="003A75B1"/>
    <w:rsid w:val="003B6B6F"/>
    <w:rsid w:val="003D37D8"/>
    <w:rsid w:val="003E6E69"/>
    <w:rsid w:val="003E7B73"/>
    <w:rsid w:val="00426133"/>
    <w:rsid w:val="004358AB"/>
    <w:rsid w:val="00447142"/>
    <w:rsid w:val="00524110"/>
    <w:rsid w:val="005319B6"/>
    <w:rsid w:val="005349B6"/>
    <w:rsid w:val="0059466F"/>
    <w:rsid w:val="005A4122"/>
    <w:rsid w:val="00654CEB"/>
    <w:rsid w:val="00677E35"/>
    <w:rsid w:val="006D45A0"/>
    <w:rsid w:val="007031B7"/>
    <w:rsid w:val="00711286"/>
    <w:rsid w:val="00751BE5"/>
    <w:rsid w:val="00754E2D"/>
    <w:rsid w:val="007939A2"/>
    <w:rsid w:val="007B40A6"/>
    <w:rsid w:val="0080212E"/>
    <w:rsid w:val="00886C76"/>
    <w:rsid w:val="008A2D9A"/>
    <w:rsid w:val="008B7726"/>
    <w:rsid w:val="008C2323"/>
    <w:rsid w:val="008C5A8E"/>
    <w:rsid w:val="008F34E6"/>
    <w:rsid w:val="00962DE2"/>
    <w:rsid w:val="00976A4D"/>
    <w:rsid w:val="00A83870"/>
    <w:rsid w:val="00B34A9A"/>
    <w:rsid w:val="00B459C7"/>
    <w:rsid w:val="00B95901"/>
    <w:rsid w:val="00BA121F"/>
    <w:rsid w:val="00BE3CAA"/>
    <w:rsid w:val="00C27E48"/>
    <w:rsid w:val="00C3335F"/>
    <w:rsid w:val="00C62955"/>
    <w:rsid w:val="00C75CBB"/>
    <w:rsid w:val="00C82949"/>
    <w:rsid w:val="00CB4809"/>
    <w:rsid w:val="00CF2BB1"/>
    <w:rsid w:val="00D01E34"/>
    <w:rsid w:val="00D31D50"/>
    <w:rsid w:val="00D62C29"/>
    <w:rsid w:val="00D63536"/>
    <w:rsid w:val="00D75186"/>
    <w:rsid w:val="00D924F7"/>
    <w:rsid w:val="00E46082"/>
    <w:rsid w:val="00E66CA9"/>
    <w:rsid w:val="00E73809"/>
    <w:rsid w:val="00E73F43"/>
    <w:rsid w:val="00EA4814"/>
    <w:rsid w:val="00ED1B43"/>
    <w:rsid w:val="00F20E71"/>
    <w:rsid w:val="00F8561D"/>
    <w:rsid w:val="00F87649"/>
    <w:rsid w:val="00FB1C6A"/>
    <w:rsid w:val="00FE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9C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74D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4D7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4D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4D7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81</cp:revision>
  <dcterms:created xsi:type="dcterms:W3CDTF">2008-09-11T17:20:00Z</dcterms:created>
  <dcterms:modified xsi:type="dcterms:W3CDTF">2020-04-30T01:47:00Z</dcterms:modified>
</cp:coreProperties>
</file>