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ind w:firstLine="723" w:firstLineChars="200"/>
        <w:jc w:val="both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2021年</w:t>
      </w:r>
      <w:r>
        <w:rPr>
          <w:rFonts w:hint="eastAsia" w:ascii="宋体" w:hAnsi="宋体"/>
          <w:b/>
          <w:sz w:val="36"/>
          <w:szCs w:val="36"/>
        </w:rPr>
        <w:t>中国高等教育学会高等职业教育研究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专项课题</w:t>
      </w:r>
      <w:r>
        <w:rPr>
          <w:rFonts w:hint="eastAsia" w:ascii="宋体" w:hAnsi="宋体"/>
          <w:b/>
          <w:sz w:val="36"/>
          <w:szCs w:val="36"/>
          <w:lang w:eastAsia="zh-CN"/>
        </w:rPr>
        <w:t>单位推荐</w:t>
      </w:r>
      <w:r>
        <w:rPr>
          <w:rFonts w:hint="eastAsia" w:ascii="宋体" w:hAnsi="宋体"/>
          <w:b/>
          <w:sz w:val="36"/>
          <w:szCs w:val="36"/>
        </w:rPr>
        <w:t>汇总表</w:t>
      </w:r>
    </w:p>
    <w:p>
      <w:pPr>
        <w:spacing w:line="300" w:lineRule="exact"/>
        <w:rPr>
          <w:rFonts w:ascii="宋体" w:hAnsi="宋体" w:cs="Arial Unicode MS"/>
          <w:kern w:val="0"/>
          <w:sz w:val="24"/>
          <w:szCs w:val="21"/>
        </w:rPr>
      </w:pPr>
      <w:r>
        <w:rPr>
          <w:rFonts w:hint="eastAsia" w:ascii="宋体" w:hAnsi="宋体" w:cs="Arial Unicode MS"/>
          <w:kern w:val="0"/>
          <w:sz w:val="24"/>
          <w:szCs w:val="21"/>
        </w:rPr>
        <w:t xml:space="preserve"> </w:t>
      </w:r>
    </w:p>
    <w:tbl>
      <w:tblPr>
        <w:tblStyle w:val="2"/>
        <w:tblW w:w="8309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4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94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课题名称</w:t>
            </w: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课题类别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1"/>
                <w:szCs w:val="21"/>
                <w:lang w:val="en-US" w:eastAsia="zh-CN"/>
              </w:rPr>
              <w:t>“三教”改革背景下高职院校生物化学实验教学的探究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高职中医康复技术专业“双元制”人才培养模式改革探索</w:t>
            </w:r>
            <w:bookmarkStart w:id="0" w:name="_GoBack"/>
            <w:bookmarkEnd w:id="0"/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一般课题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6DDB"/>
    <w:rsid w:val="03AB1CFE"/>
    <w:rsid w:val="19C53F0A"/>
    <w:rsid w:val="709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2021-06-07T08:23:00Z</dcterms:created>
  <dc:creator>Administrator</dc:creator>
  <cp:lastModifiedBy>Administrator</cp:lastModifiedBy>
  <dcterms:modified xsi:type="dcterms:W3CDTF">2021-06-07T09:03:51Z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