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05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仿宋_GB2312" w:eastAsia="仿宋_GB2312" w:cs="Times New Roman"/>
          <w:b/>
          <w:bCs/>
          <w:color w:val="auto"/>
          <w:sz w:val="44"/>
          <w:szCs w:val="44"/>
          <w:lang w:val="en-US" w:eastAsia="zh-CN"/>
        </w:rPr>
        <w:t>动物剖检与技能训练实训室建设项目</w:t>
      </w:r>
      <w:r>
        <w:rPr>
          <w:rFonts w:hint="eastAsia" w:ascii="仿宋_GB2312" w:eastAsia="仿宋_GB2312" w:cs="Times New Roman"/>
          <w:b/>
          <w:bCs/>
          <w:color w:val="auto"/>
          <w:sz w:val="44"/>
          <w:szCs w:val="44"/>
          <w:lang w:val="en-US" w:eastAsia="zh-CN"/>
        </w:rPr>
        <w:t>报价清单</w:t>
      </w:r>
    </w:p>
    <w:p w14:paraId="2DB73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设备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部分报价表</w:t>
      </w:r>
    </w:p>
    <w:tbl>
      <w:tblPr>
        <w:tblStyle w:val="8"/>
        <w:tblW w:w="99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323"/>
        <w:gridCol w:w="1906"/>
        <w:gridCol w:w="871"/>
        <w:gridCol w:w="634"/>
        <w:gridCol w:w="585"/>
        <w:gridCol w:w="930"/>
        <w:gridCol w:w="990"/>
        <w:gridCol w:w="2287"/>
      </w:tblGrid>
      <w:tr w14:paraId="14E1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7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2A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99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参数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8F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D3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C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ED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2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75E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品牌</w:t>
            </w:r>
          </w:p>
        </w:tc>
      </w:tr>
      <w:tr w14:paraId="7A00A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AC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43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1.5P空调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1A9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能效等级：新1级，APF值5.27，制冷/制热。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B5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885*293*196mm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21C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07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71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99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F74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EEB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73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72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路由器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7EC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网络标准：wifi6，无线传输速率：3000Mbps，支持APP控制，Mesh无线，2.4G&amp;5G无线网络支持频率。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FA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178*178*38mm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E9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AF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26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9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8C0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922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C3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7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智慧黑板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468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4K高清触摸一体机内置1600W摄像头配希沃原装OPS(I5 12代/8G/256G)windows/安卓双系统(带无线WIFI+电子白板+智能无线投屏功能)。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001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86寸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21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2A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CE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42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93E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BF7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5B678B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B5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音箱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F7A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壁挂无线蓝牙音箱，音频路由器+2个壁挂音箱，耳麦。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A2A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6.5寸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7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01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DCC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DED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58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F6C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2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F8B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医用单槽洗手池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91D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1.0厚304不锈钢洗手池。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CC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50cm*42cm*88cm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4CD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3F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CA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5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01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FCC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41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8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解剖台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7B1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304不锈钢电动交叉V型手术台；1.4米*0.65米，可抽拉水槽，恒温控制器，电控升降。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B08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1400*650*（450-1050）mm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9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6F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82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1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CDC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D4E9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74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749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办公电脑桌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1DA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中密度纤维板，表面贴木皮，厚度为0.2-0.5mm。采用水性漆饰面油漆。实木框架，尺寸：长140cm*宽70cm*高76cm。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D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140*70*76cm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88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51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4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F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63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611F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B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F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椅子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C5D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尺寸：460*460+920mm;材质：皮革，采用环保超纤皮；海绵：采用高密度阻燃回弹海绵；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内结合架采用阻燃多层实木板，厚度12~15(mm)，甲醛释放限量≤0.013me/m；脚架：采用橡胶木实木。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66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46*46+92cm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05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3C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68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D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F1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DAE9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AD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4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木凳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BBD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材质：实木凳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尺寸：45cm*33*25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4D2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45cm*33*25cm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9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29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63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F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51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658F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3A4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A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洗手池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33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0.8厚，304不锈钢洗手池。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86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60cm*150cm*80cm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C7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C9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75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444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5D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3C9F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DF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14E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高温烘干箱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94F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材质：镀锌内箱</w:t>
            </w:r>
          </w:p>
          <w:p w14:paraId="46290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80*80*100cm带鼓风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2D4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80*80*100cm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A27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4C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E6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2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829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D423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2B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01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储物柜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85C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1.1mm厚，304不锈钢，</w:t>
            </w:r>
          </w:p>
          <w:p w14:paraId="791E2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1800*900*400mm。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67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1800*900*400mm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161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BA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个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72C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562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5FF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5235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BBC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5E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3P空调</w:t>
            </w:r>
          </w:p>
        </w:tc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DC8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能级等效：新1级</w:t>
            </w:r>
          </w:p>
          <w:p w14:paraId="1CDC8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APF值：4.43</w:t>
            </w:r>
          </w:p>
          <w:p w14:paraId="37CEB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制冷/制热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5E6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1155*326*248mm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2E8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9F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napToGrid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2DF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E8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3A0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F6E5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71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BA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28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10C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084E7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C9E8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6690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3D29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3009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28A7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3E28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20E4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18EF1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60" w:lineRule="exact"/>
        <w:jc w:val="left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附件2：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场地改造清单</w:t>
      </w:r>
    </w:p>
    <w:p w14:paraId="13D43A0F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主要材料清单</w:t>
      </w:r>
    </w:p>
    <w:tbl>
      <w:tblPr>
        <w:tblStyle w:val="9"/>
        <w:tblW w:w="9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2369"/>
        <w:gridCol w:w="1704"/>
        <w:gridCol w:w="1753"/>
        <w:gridCol w:w="3253"/>
      </w:tblGrid>
      <w:tr w14:paraId="58DB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38" w:type="dxa"/>
            <w:noWrap/>
            <w:vAlign w:val="center"/>
          </w:tcPr>
          <w:p w14:paraId="1696405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2369" w:type="dxa"/>
            <w:noWrap/>
            <w:vAlign w:val="center"/>
          </w:tcPr>
          <w:p w14:paraId="405733D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名称</w:t>
            </w:r>
          </w:p>
        </w:tc>
        <w:tc>
          <w:tcPr>
            <w:tcW w:w="1704" w:type="dxa"/>
            <w:noWrap/>
            <w:vAlign w:val="center"/>
          </w:tcPr>
          <w:p w14:paraId="012B8C0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规格</w:t>
            </w:r>
          </w:p>
        </w:tc>
        <w:tc>
          <w:tcPr>
            <w:tcW w:w="1753" w:type="dxa"/>
            <w:noWrap/>
            <w:vAlign w:val="center"/>
          </w:tcPr>
          <w:p w14:paraId="635A64B3">
            <w:pPr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3253" w:type="dxa"/>
            <w:noWrap/>
            <w:vAlign w:val="center"/>
          </w:tcPr>
          <w:p w14:paraId="2BABEC2B">
            <w:pPr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</w:tr>
      <w:tr w14:paraId="53E0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74A82EE8">
            <w:pPr>
              <w:jc w:val="center"/>
            </w:pPr>
            <w:r>
              <w:t>1</w:t>
            </w:r>
          </w:p>
        </w:tc>
        <w:tc>
          <w:tcPr>
            <w:tcW w:w="2369" w:type="dxa"/>
            <w:noWrap/>
            <w:vAlign w:val="center"/>
          </w:tcPr>
          <w:p w14:paraId="72689E1E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地砖</w:t>
            </w:r>
          </w:p>
        </w:tc>
        <w:tc>
          <w:tcPr>
            <w:tcW w:w="1704" w:type="dxa"/>
            <w:noWrap/>
            <w:vAlign w:val="center"/>
          </w:tcPr>
          <w:p w14:paraId="29E39B52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1753" w:type="dxa"/>
            <w:noWrap/>
            <w:vAlign w:val="center"/>
          </w:tcPr>
          <w:p w14:paraId="0BE112F1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3253" w:type="dxa"/>
            <w:noWrap/>
            <w:vAlign w:val="center"/>
          </w:tcPr>
          <w:p w14:paraId="4150ECDC">
            <w:pPr>
              <w:jc w:val="both"/>
              <w:rPr>
                <w:rFonts w:hint="default" w:eastAsia="宋体"/>
                <w:lang w:val="en-US" w:eastAsia="zh-CN"/>
              </w:rPr>
            </w:pPr>
          </w:p>
        </w:tc>
      </w:tr>
      <w:tr w14:paraId="7DD9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2190DB30">
            <w:pPr>
              <w:jc w:val="center"/>
            </w:pPr>
            <w:r>
              <w:t>2</w:t>
            </w:r>
          </w:p>
        </w:tc>
        <w:tc>
          <w:tcPr>
            <w:tcW w:w="2369" w:type="dxa"/>
            <w:noWrap/>
            <w:vAlign w:val="center"/>
          </w:tcPr>
          <w:p w14:paraId="5D02B33C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乳胶漆</w:t>
            </w:r>
          </w:p>
        </w:tc>
        <w:tc>
          <w:tcPr>
            <w:tcW w:w="1704" w:type="dxa"/>
            <w:noWrap/>
            <w:vAlign w:val="center"/>
          </w:tcPr>
          <w:p w14:paraId="71ED92F8">
            <w:pPr>
              <w:jc w:val="both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53" w:type="dxa"/>
            <w:noWrap/>
            <w:vAlign w:val="center"/>
          </w:tcPr>
          <w:p w14:paraId="007DDB76">
            <w:pPr>
              <w:jc w:val="both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253" w:type="dxa"/>
            <w:noWrap/>
            <w:vAlign w:val="center"/>
          </w:tcPr>
          <w:p w14:paraId="6962FC94">
            <w:pPr>
              <w:jc w:val="both"/>
              <w:rPr>
                <w:rFonts w:hint="default" w:eastAsia="宋体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27413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78F96E1C">
            <w:pPr>
              <w:jc w:val="center"/>
            </w:pPr>
            <w:r>
              <w:t>3</w:t>
            </w:r>
          </w:p>
        </w:tc>
        <w:tc>
          <w:tcPr>
            <w:tcW w:w="2369" w:type="dxa"/>
            <w:noWrap/>
            <w:vAlign w:val="center"/>
          </w:tcPr>
          <w:p w14:paraId="5FDB53B3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面砖</w:t>
            </w:r>
          </w:p>
        </w:tc>
        <w:tc>
          <w:tcPr>
            <w:tcW w:w="1704" w:type="dxa"/>
            <w:noWrap/>
            <w:vAlign w:val="center"/>
          </w:tcPr>
          <w:p w14:paraId="32509B26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1753" w:type="dxa"/>
            <w:noWrap/>
            <w:vAlign w:val="center"/>
          </w:tcPr>
          <w:p w14:paraId="5E462710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5EE065E5">
            <w:pPr>
              <w:jc w:val="both"/>
              <w:rPr>
                <w:rFonts w:hint="default" w:eastAsia="宋体"/>
                <w:lang w:val="en-US" w:eastAsia="zh-CN"/>
              </w:rPr>
            </w:pPr>
          </w:p>
        </w:tc>
      </w:tr>
      <w:tr w14:paraId="33CF6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3C51164B">
            <w:pPr>
              <w:jc w:val="center"/>
            </w:pPr>
            <w:r>
              <w:t>4</w:t>
            </w:r>
          </w:p>
        </w:tc>
        <w:tc>
          <w:tcPr>
            <w:tcW w:w="2369" w:type="dxa"/>
            <w:noWrap/>
            <w:vAlign w:val="center"/>
          </w:tcPr>
          <w:p w14:paraId="4E81F577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龙骨</w:t>
            </w:r>
          </w:p>
        </w:tc>
        <w:tc>
          <w:tcPr>
            <w:tcW w:w="1704" w:type="dxa"/>
            <w:noWrap/>
            <w:vAlign w:val="center"/>
          </w:tcPr>
          <w:p w14:paraId="472925D6">
            <w:pPr>
              <w:jc w:val="both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53" w:type="dxa"/>
            <w:noWrap/>
            <w:vAlign w:val="center"/>
          </w:tcPr>
          <w:p w14:paraId="0FDC3CFB">
            <w:pPr>
              <w:jc w:val="both"/>
              <w:rPr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253" w:type="dxa"/>
            <w:noWrap/>
            <w:vAlign w:val="center"/>
          </w:tcPr>
          <w:p w14:paraId="55F36161">
            <w:pPr>
              <w:jc w:val="both"/>
              <w:rPr>
                <w:rFonts w:hint="eastAsia" w:eastAsia="宋体"/>
                <w:lang w:val="en-US" w:eastAsia="zh-CN"/>
              </w:rPr>
            </w:pPr>
          </w:p>
        </w:tc>
      </w:tr>
      <w:tr w14:paraId="64ABE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5F49D046">
            <w:pPr>
              <w:jc w:val="center"/>
            </w:pPr>
            <w:r>
              <w:t>5</w:t>
            </w:r>
          </w:p>
        </w:tc>
        <w:tc>
          <w:tcPr>
            <w:tcW w:w="2369" w:type="dxa"/>
            <w:noWrap/>
            <w:vAlign w:val="center"/>
          </w:tcPr>
          <w:p w14:paraId="22E0B422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铝扣板</w:t>
            </w:r>
          </w:p>
        </w:tc>
        <w:tc>
          <w:tcPr>
            <w:tcW w:w="1704" w:type="dxa"/>
            <w:noWrap/>
            <w:vAlign w:val="center"/>
          </w:tcPr>
          <w:p w14:paraId="6703C3C9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1753" w:type="dxa"/>
            <w:noWrap/>
            <w:vAlign w:val="center"/>
          </w:tcPr>
          <w:p w14:paraId="399BB7B4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3253" w:type="dxa"/>
            <w:noWrap/>
            <w:vAlign w:val="center"/>
          </w:tcPr>
          <w:p w14:paraId="1D55739D">
            <w:pPr>
              <w:jc w:val="both"/>
              <w:rPr>
                <w:rFonts w:hint="default" w:eastAsia="宋体"/>
                <w:lang w:val="en-US" w:eastAsia="zh-CN"/>
              </w:rPr>
            </w:pPr>
          </w:p>
        </w:tc>
      </w:tr>
      <w:tr w14:paraId="41AF9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25BBCD3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2369" w:type="dxa"/>
            <w:noWrap/>
            <w:vAlign w:val="center"/>
          </w:tcPr>
          <w:p w14:paraId="47918244">
            <w:pPr>
              <w:jc w:val="both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电线</w:t>
            </w:r>
          </w:p>
        </w:tc>
        <w:tc>
          <w:tcPr>
            <w:tcW w:w="1704" w:type="dxa"/>
            <w:noWrap/>
            <w:vAlign w:val="center"/>
          </w:tcPr>
          <w:p w14:paraId="35D2AA60">
            <w:pPr>
              <w:jc w:val="both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53" w:type="dxa"/>
            <w:noWrap/>
            <w:vAlign w:val="center"/>
          </w:tcPr>
          <w:p w14:paraId="0CFE9C0B">
            <w:pPr>
              <w:jc w:val="both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253" w:type="dxa"/>
            <w:noWrap/>
            <w:vAlign w:val="center"/>
          </w:tcPr>
          <w:p w14:paraId="0DAE7D18">
            <w:pPr>
              <w:jc w:val="both"/>
              <w:rPr>
                <w:color w:val="0000FF"/>
              </w:rPr>
            </w:pPr>
          </w:p>
        </w:tc>
      </w:tr>
      <w:tr w14:paraId="3248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0B065B6D">
            <w:pPr>
              <w:jc w:val="center"/>
            </w:pPr>
            <w:r>
              <w:t>7</w:t>
            </w:r>
          </w:p>
        </w:tc>
        <w:tc>
          <w:tcPr>
            <w:tcW w:w="2369" w:type="dxa"/>
            <w:noWrap/>
            <w:vAlign w:val="center"/>
          </w:tcPr>
          <w:p w14:paraId="01466FE5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配管</w:t>
            </w:r>
          </w:p>
        </w:tc>
        <w:tc>
          <w:tcPr>
            <w:tcW w:w="1704" w:type="dxa"/>
            <w:noWrap/>
            <w:vAlign w:val="center"/>
          </w:tcPr>
          <w:p w14:paraId="3FA52A95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1753" w:type="dxa"/>
            <w:noWrap/>
            <w:vAlign w:val="center"/>
          </w:tcPr>
          <w:p w14:paraId="062B515B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3253" w:type="dxa"/>
            <w:noWrap/>
            <w:vAlign w:val="center"/>
          </w:tcPr>
          <w:p w14:paraId="60742D90">
            <w:pPr>
              <w:jc w:val="both"/>
            </w:pPr>
          </w:p>
        </w:tc>
      </w:tr>
      <w:tr w14:paraId="0A75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09683820">
            <w:pPr>
              <w:jc w:val="center"/>
            </w:pPr>
            <w:r>
              <w:t>8</w:t>
            </w:r>
          </w:p>
        </w:tc>
        <w:tc>
          <w:tcPr>
            <w:tcW w:w="2369" w:type="dxa"/>
            <w:noWrap/>
            <w:vAlign w:val="center"/>
          </w:tcPr>
          <w:p w14:paraId="6478E31D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灯具</w:t>
            </w:r>
          </w:p>
        </w:tc>
        <w:tc>
          <w:tcPr>
            <w:tcW w:w="1704" w:type="dxa"/>
            <w:noWrap/>
            <w:vAlign w:val="center"/>
          </w:tcPr>
          <w:p w14:paraId="65A27946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1753" w:type="dxa"/>
            <w:noWrap/>
            <w:vAlign w:val="center"/>
          </w:tcPr>
          <w:p w14:paraId="67E2C089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3253" w:type="dxa"/>
            <w:noWrap/>
            <w:vAlign w:val="center"/>
          </w:tcPr>
          <w:p w14:paraId="052E56AA">
            <w:pPr>
              <w:jc w:val="both"/>
            </w:pPr>
          </w:p>
        </w:tc>
      </w:tr>
      <w:tr w14:paraId="60B6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46E33D8E">
            <w:pPr>
              <w:jc w:val="center"/>
            </w:pPr>
            <w:r>
              <w:t>9</w:t>
            </w:r>
          </w:p>
        </w:tc>
        <w:tc>
          <w:tcPr>
            <w:tcW w:w="2369" w:type="dxa"/>
            <w:noWrap/>
            <w:vAlign w:val="center"/>
          </w:tcPr>
          <w:p w14:paraId="4DE22F42"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医疗专用灯</w:t>
            </w:r>
          </w:p>
        </w:tc>
        <w:tc>
          <w:tcPr>
            <w:tcW w:w="1704" w:type="dxa"/>
            <w:noWrap/>
            <w:vAlign w:val="center"/>
          </w:tcPr>
          <w:p w14:paraId="36613996">
            <w:pPr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1753" w:type="dxa"/>
            <w:noWrap/>
            <w:vAlign w:val="center"/>
          </w:tcPr>
          <w:p w14:paraId="2F3BAE4F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4825BF0E">
            <w:pPr>
              <w:jc w:val="both"/>
            </w:pPr>
          </w:p>
        </w:tc>
      </w:tr>
      <w:tr w14:paraId="0BE1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0AF070E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369" w:type="dxa"/>
            <w:noWrap/>
            <w:vAlign w:val="center"/>
          </w:tcPr>
          <w:p w14:paraId="7EA3D737">
            <w:pPr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金属(塑钢)窗</w:t>
            </w:r>
          </w:p>
        </w:tc>
        <w:tc>
          <w:tcPr>
            <w:tcW w:w="1704" w:type="dxa"/>
            <w:noWrap/>
            <w:vAlign w:val="center"/>
          </w:tcPr>
          <w:p w14:paraId="29C84BFA">
            <w:pPr>
              <w:jc w:val="both"/>
            </w:pPr>
          </w:p>
        </w:tc>
        <w:tc>
          <w:tcPr>
            <w:tcW w:w="1753" w:type="dxa"/>
            <w:noWrap/>
            <w:vAlign w:val="center"/>
          </w:tcPr>
          <w:p w14:paraId="3C36698A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06C58AD4">
            <w:pPr>
              <w:jc w:val="both"/>
            </w:pPr>
          </w:p>
        </w:tc>
      </w:tr>
      <w:tr w14:paraId="571F3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5F89A40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369" w:type="dxa"/>
            <w:noWrap/>
            <w:vAlign w:val="center"/>
          </w:tcPr>
          <w:p w14:paraId="7CEF25D5">
            <w:pPr>
              <w:jc w:val="both"/>
            </w:pPr>
          </w:p>
        </w:tc>
        <w:tc>
          <w:tcPr>
            <w:tcW w:w="1704" w:type="dxa"/>
            <w:noWrap/>
            <w:vAlign w:val="center"/>
          </w:tcPr>
          <w:p w14:paraId="0FEF0D30">
            <w:pPr>
              <w:jc w:val="both"/>
            </w:pPr>
          </w:p>
        </w:tc>
        <w:tc>
          <w:tcPr>
            <w:tcW w:w="1753" w:type="dxa"/>
            <w:noWrap/>
            <w:vAlign w:val="center"/>
          </w:tcPr>
          <w:p w14:paraId="485AF3F6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797FCF1C">
            <w:pPr>
              <w:jc w:val="both"/>
            </w:pPr>
          </w:p>
        </w:tc>
      </w:tr>
      <w:tr w14:paraId="52D2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3701EFD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369" w:type="dxa"/>
            <w:noWrap/>
            <w:vAlign w:val="center"/>
          </w:tcPr>
          <w:p w14:paraId="681F28A2">
            <w:pPr>
              <w:jc w:val="both"/>
            </w:pPr>
          </w:p>
        </w:tc>
        <w:tc>
          <w:tcPr>
            <w:tcW w:w="1704" w:type="dxa"/>
            <w:noWrap/>
            <w:vAlign w:val="center"/>
          </w:tcPr>
          <w:p w14:paraId="52271D3E">
            <w:pPr>
              <w:jc w:val="both"/>
            </w:pPr>
          </w:p>
        </w:tc>
        <w:tc>
          <w:tcPr>
            <w:tcW w:w="1753" w:type="dxa"/>
            <w:noWrap/>
            <w:vAlign w:val="center"/>
          </w:tcPr>
          <w:p w14:paraId="2BA47366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40AB6FB9">
            <w:pPr>
              <w:jc w:val="both"/>
            </w:pPr>
          </w:p>
        </w:tc>
      </w:tr>
      <w:tr w14:paraId="513DD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4EE9F83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369" w:type="dxa"/>
            <w:noWrap/>
            <w:vAlign w:val="center"/>
          </w:tcPr>
          <w:p w14:paraId="4ECAF426">
            <w:pPr>
              <w:jc w:val="both"/>
            </w:pPr>
          </w:p>
        </w:tc>
        <w:tc>
          <w:tcPr>
            <w:tcW w:w="1704" w:type="dxa"/>
            <w:noWrap/>
            <w:vAlign w:val="center"/>
          </w:tcPr>
          <w:p w14:paraId="0728808C">
            <w:pPr>
              <w:jc w:val="both"/>
            </w:pPr>
          </w:p>
        </w:tc>
        <w:tc>
          <w:tcPr>
            <w:tcW w:w="1753" w:type="dxa"/>
            <w:noWrap/>
            <w:vAlign w:val="center"/>
          </w:tcPr>
          <w:p w14:paraId="214B5A3D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49495D28">
            <w:pPr>
              <w:jc w:val="both"/>
            </w:pPr>
          </w:p>
        </w:tc>
      </w:tr>
      <w:tr w14:paraId="52752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15C4DC8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2369" w:type="dxa"/>
            <w:noWrap/>
            <w:vAlign w:val="center"/>
          </w:tcPr>
          <w:p w14:paraId="408374E3">
            <w:pPr>
              <w:jc w:val="both"/>
            </w:pPr>
          </w:p>
        </w:tc>
        <w:tc>
          <w:tcPr>
            <w:tcW w:w="1704" w:type="dxa"/>
            <w:noWrap/>
            <w:vAlign w:val="center"/>
          </w:tcPr>
          <w:p w14:paraId="67469C3F">
            <w:pPr>
              <w:jc w:val="both"/>
            </w:pPr>
          </w:p>
        </w:tc>
        <w:tc>
          <w:tcPr>
            <w:tcW w:w="1753" w:type="dxa"/>
            <w:noWrap/>
            <w:vAlign w:val="center"/>
          </w:tcPr>
          <w:p w14:paraId="10358A2B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4CE02ADB">
            <w:pPr>
              <w:jc w:val="both"/>
            </w:pPr>
          </w:p>
        </w:tc>
      </w:tr>
      <w:tr w14:paraId="70F9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63DD9D2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2369" w:type="dxa"/>
            <w:noWrap/>
            <w:vAlign w:val="center"/>
          </w:tcPr>
          <w:p w14:paraId="04E6AE23">
            <w:pPr>
              <w:jc w:val="both"/>
            </w:pPr>
          </w:p>
        </w:tc>
        <w:tc>
          <w:tcPr>
            <w:tcW w:w="1704" w:type="dxa"/>
            <w:noWrap/>
            <w:vAlign w:val="center"/>
          </w:tcPr>
          <w:p w14:paraId="697531CA">
            <w:pPr>
              <w:jc w:val="both"/>
            </w:pPr>
          </w:p>
        </w:tc>
        <w:tc>
          <w:tcPr>
            <w:tcW w:w="1753" w:type="dxa"/>
            <w:noWrap/>
            <w:vAlign w:val="center"/>
          </w:tcPr>
          <w:p w14:paraId="3310C02D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045BA6C9">
            <w:pPr>
              <w:jc w:val="both"/>
            </w:pPr>
          </w:p>
        </w:tc>
      </w:tr>
      <w:tr w14:paraId="01425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2245DCCB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369" w:type="dxa"/>
            <w:noWrap/>
            <w:vAlign w:val="center"/>
          </w:tcPr>
          <w:p w14:paraId="3499ECC9">
            <w:pPr>
              <w:jc w:val="both"/>
            </w:pPr>
          </w:p>
        </w:tc>
        <w:tc>
          <w:tcPr>
            <w:tcW w:w="1704" w:type="dxa"/>
            <w:noWrap/>
            <w:vAlign w:val="center"/>
          </w:tcPr>
          <w:p w14:paraId="78020C72">
            <w:pPr>
              <w:jc w:val="both"/>
            </w:pPr>
          </w:p>
        </w:tc>
        <w:tc>
          <w:tcPr>
            <w:tcW w:w="1753" w:type="dxa"/>
            <w:noWrap/>
            <w:vAlign w:val="center"/>
          </w:tcPr>
          <w:p w14:paraId="0A04F5E4">
            <w:pPr>
              <w:jc w:val="both"/>
            </w:pPr>
          </w:p>
        </w:tc>
        <w:tc>
          <w:tcPr>
            <w:tcW w:w="3253" w:type="dxa"/>
            <w:noWrap/>
            <w:vAlign w:val="center"/>
          </w:tcPr>
          <w:p w14:paraId="70310E26">
            <w:pPr>
              <w:jc w:val="both"/>
            </w:pPr>
          </w:p>
        </w:tc>
      </w:tr>
      <w:tr w14:paraId="67987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38" w:type="dxa"/>
            <w:noWrap/>
            <w:vAlign w:val="center"/>
          </w:tcPr>
          <w:p w14:paraId="6DF88A32">
            <w:pPr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</w:rPr>
              <w:t>1</w:t>
            </w:r>
            <w:r>
              <w:rPr>
                <w:rFonts w:hint="eastAsia"/>
                <w:color w:val="auto"/>
                <w:lang w:val="en-US" w:eastAsia="zh-CN"/>
              </w:rPr>
              <w:t>7</w:t>
            </w:r>
          </w:p>
        </w:tc>
        <w:tc>
          <w:tcPr>
            <w:tcW w:w="2369" w:type="dxa"/>
            <w:noWrap w:val="0"/>
            <w:vAlign w:val="center"/>
          </w:tcPr>
          <w:p w14:paraId="7962F54A">
            <w:pPr>
              <w:jc w:val="both"/>
              <w:rPr>
                <w:color w:val="auto"/>
              </w:rPr>
            </w:pPr>
          </w:p>
        </w:tc>
        <w:tc>
          <w:tcPr>
            <w:tcW w:w="1704" w:type="dxa"/>
            <w:noWrap/>
            <w:vAlign w:val="center"/>
          </w:tcPr>
          <w:p w14:paraId="5486CD06">
            <w:pPr>
              <w:jc w:val="both"/>
              <w:rPr>
                <w:rFonts w:hint="eastAsia" w:eastAsia="宋体"/>
                <w:color w:val="0000FF"/>
                <w:lang w:val="en-US" w:eastAsia="zh-CN"/>
              </w:rPr>
            </w:pPr>
          </w:p>
        </w:tc>
        <w:tc>
          <w:tcPr>
            <w:tcW w:w="1753" w:type="dxa"/>
            <w:noWrap/>
            <w:vAlign w:val="center"/>
          </w:tcPr>
          <w:p w14:paraId="79E45B86">
            <w:pPr>
              <w:jc w:val="both"/>
              <w:rPr>
                <w:color w:val="0000FF"/>
              </w:rPr>
            </w:pPr>
          </w:p>
        </w:tc>
        <w:tc>
          <w:tcPr>
            <w:tcW w:w="3253" w:type="dxa"/>
            <w:noWrap/>
            <w:vAlign w:val="center"/>
          </w:tcPr>
          <w:p w14:paraId="75A5734B">
            <w:pPr>
              <w:jc w:val="both"/>
              <w:rPr>
                <w:color w:val="0000FF"/>
              </w:rPr>
            </w:pPr>
          </w:p>
        </w:tc>
      </w:tr>
    </w:tbl>
    <w:p w14:paraId="71BB9E30">
      <w:pPr>
        <w:rPr>
          <w:rFonts w:hint="eastAsia" w:ascii="宋体" w:hAnsi="宋体"/>
          <w:sz w:val="28"/>
          <w:szCs w:val="28"/>
        </w:rPr>
      </w:pPr>
    </w:p>
    <w:p w14:paraId="4909189A">
      <w:pPr>
        <w:pStyle w:val="2"/>
        <w:rPr>
          <w:rFonts w:hint="eastAsia"/>
        </w:rPr>
      </w:pPr>
    </w:p>
    <w:p w14:paraId="0FC34D8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"/>
        <w:jc w:val="center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报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价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函</w:t>
      </w:r>
    </w:p>
    <w:p w14:paraId="0B811C54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娄底职业技术学院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eastAsia="zh-CN"/>
        </w:rPr>
        <w:t>：</w:t>
      </w:r>
    </w:p>
    <w:p w14:paraId="3123A7BD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1.根据贵单位</w:t>
      </w:r>
      <w:r>
        <w:rPr>
          <w:rFonts w:hint="default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农林工程学院动物剖检与技能训练实训室建设项目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eastAsia="zh-CN"/>
        </w:rPr>
        <w:t>采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购需求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要求，我公司针对该工程《工程量清单》中的“综合单价下浮费率”投标报价为      ％（报价不能低于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2.0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%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保留小数点后一位小数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）。</w:t>
      </w:r>
    </w:p>
    <w:p w14:paraId="586C9A1F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2.我司已详细审核并确认邀请函的全部内容，我司完全认可，承诺确保按相关规定要求完成全部相关工作。</w:t>
      </w:r>
    </w:p>
    <w:p w14:paraId="2C567FD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3.中标通知下达后，我司将按规定时间开工并签订合同。</w:t>
      </w:r>
    </w:p>
    <w:p w14:paraId="1DEA8A27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2240" w:firstLineChars="80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1E0C4ED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2240" w:firstLineChars="80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0A55548A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2240" w:firstLineChars="80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法定代表人或授权委托人（签章）：</w:t>
      </w:r>
    </w:p>
    <w:p w14:paraId="4A5AA28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 w:firstLine="4200" w:firstLineChars="150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</w:p>
    <w:p w14:paraId="20A86066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right="0" w:firstLine="5040" w:firstLineChars="180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公司盖章：</w:t>
      </w:r>
    </w:p>
    <w:p w14:paraId="61E6338E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3" w:lineRule="atLeast"/>
        <w:ind w:left="0" w:right="0" w:firstLine="4200" w:firstLineChars="150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 xml:space="preserve"> 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color="auto" w:fill="FFFFFF"/>
        </w:rPr>
        <w:t>日</w:t>
      </w:r>
    </w:p>
    <w:p w14:paraId="7A8C8C4A">
      <w:pPr>
        <w:jc w:val="both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</w:p>
    <w:p w14:paraId="309E712D">
      <w:pPr>
        <w:pStyle w:val="2"/>
        <w:rPr>
          <w:rFonts w:hint="eastAsia" w:ascii="宋体" w:hAnsi="宋体"/>
          <w:sz w:val="28"/>
          <w:szCs w:val="28"/>
        </w:rPr>
      </w:pPr>
    </w:p>
    <w:p w14:paraId="31970983">
      <w:pPr>
        <w:rPr>
          <w:rFonts w:hint="eastAsia" w:ascii="宋体" w:hAnsi="宋体"/>
          <w:sz w:val="28"/>
          <w:szCs w:val="28"/>
        </w:rPr>
      </w:pPr>
    </w:p>
    <w:p w14:paraId="188D103C">
      <w:pPr>
        <w:pStyle w:val="2"/>
        <w:rPr>
          <w:rFonts w:hint="eastAsia" w:ascii="宋体" w:hAnsi="宋体"/>
          <w:sz w:val="28"/>
          <w:szCs w:val="28"/>
        </w:rPr>
      </w:pPr>
    </w:p>
    <w:p w14:paraId="42476D29">
      <w:pPr>
        <w:rPr>
          <w:rFonts w:hint="eastAsia" w:ascii="宋体" w:hAnsi="宋体"/>
          <w:sz w:val="28"/>
          <w:szCs w:val="28"/>
        </w:rPr>
      </w:pPr>
    </w:p>
    <w:p w14:paraId="5FFFA887">
      <w:pPr>
        <w:pStyle w:val="2"/>
        <w:rPr>
          <w:rFonts w:hint="eastAsia" w:ascii="宋体" w:hAnsi="宋体"/>
          <w:sz w:val="28"/>
          <w:szCs w:val="28"/>
        </w:rPr>
      </w:pPr>
    </w:p>
    <w:p w14:paraId="4DB93E7B"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p w14:paraId="4E48C93C">
      <w:pPr>
        <w:rPr>
          <w:rFonts w:hint="default"/>
          <w:lang w:val="en-US" w:eastAsia="zh-CN"/>
        </w:rPr>
      </w:pPr>
    </w:p>
    <w:p w14:paraId="302FB3FB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工程部分报价表</w:t>
      </w:r>
    </w:p>
    <w:tbl>
      <w:tblPr>
        <w:tblStyle w:val="8"/>
        <w:tblW w:w="112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5416"/>
        <w:gridCol w:w="2486"/>
        <w:gridCol w:w="2002"/>
      </w:tblGrid>
      <w:tr w14:paraId="6727D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12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0F97A">
            <w:pPr>
              <w:keepNext w:val="0"/>
              <w:keepLines w:val="0"/>
              <w:widowControl/>
              <w:suppressLineNumbers w:val="0"/>
              <w:ind w:firstLine="1606" w:firstLineChars="4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表E.1.1 工程项目清单汇总表</w:t>
            </w:r>
          </w:p>
        </w:tc>
      </w:tr>
      <w:tr w14:paraId="46D90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6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D91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工程名称：动物剖检与技能训练实训室基础建设项目  标段：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EB6F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78D1A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5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D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B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金额(元)</w:t>
            </w:r>
          </w:p>
        </w:tc>
      </w:tr>
      <w:tr w14:paraId="1AB1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A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45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分部分项工程项目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93E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26E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1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9F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动物剖检与技能训练实训室基础建设项目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D58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F8A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22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1.1.1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2A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拆除工程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728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718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2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1.1.2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98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装饰、装修工程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04EB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70D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6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1.1.3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2F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安装工程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8D3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B9E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07C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5052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AD42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D05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A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0D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措施项目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8B8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3BC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DD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4F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其中：安全生产措施项目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FE26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4F4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3E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05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其他项目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8D7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90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87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CC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其中：暂列金额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3C0E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C1B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4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64B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其中：专业工程暂估价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C7A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4EB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16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CD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其中：计日工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1B52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0DF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E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0A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其中：总承包服务费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7CCE2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856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7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5B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其中：合同中约定的其他项目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ABAB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30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E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35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增值税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71FF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20A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2" w:type="dxa"/>
          <w:trHeight w:val="450" w:hRule="atLeast"/>
        </w:trPr>
        <w:tc>
          <w:tcPr>
            <w:tcW w:w="130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7D60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A02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计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85A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F9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2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D6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注：专业工程暂估价为已含税价格，在计算增值税计算基础时不应包含专业工程暂估价金额。</w:t>
            </w:r>
          </w:p>
        </w:tc>
      </w:tr>
    </w:tbl>
    <w:p w14:paraId="20328B15"/>
    <w:p w14:paraId="6FC1BFE8"/>
    <w:p w14:paraId="2A978DF5"/>
    <w:p w14:paraId="5B923E3B"/>
    <w:p w14:paraId="454C86C8"/>
    <w:p w14:paraId="72F6D2E0"/>
    <w:p w14:paraId="0D8C8710"/>
    <w:p w14:paraId="12848DFA"/>
    <w:p w14:paraId="6BC3B7C4"/>
    <w:p w14:paraId="4CFC8501"/>
    <w:tbl>
      <w:tblPr>
        <w:tblStyle w:val="8"/>
        <w:tblW w:w="97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4048"/>
        <w:gridCol w:w="2434"/>
        <w:gridCol w:w="834"/>
        <w:gridCol w:w="1530"/>
      </w:tblGrid>
      <w:tr w14:paraId="569BD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D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表E.1.2  单位工程清单汇总表</w:t>
            </w:r>
          </w:p>
        </w:tc>
      </w:tr>
      <w:tr w14:paraId="4ADA2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32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工程名称：拆除工程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31A6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0FC3B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29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51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E2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计费基础说明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1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费率 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ABE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</w:tr>
      <w:tr w14:paraId="2677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33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EE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F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分部分项费用合计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4DF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290B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C17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15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B1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分部分项工程项目清单列项的分部分项工程费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5D0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8F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74CB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426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D8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1.1.1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96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EA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29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73A8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48D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7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1.1.2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41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36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7715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01F2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573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A4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1.1.2.1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BA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其中：工程设备费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C59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53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B88B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648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77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1.1.3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08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5BB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AF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39E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17E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19E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1.1.4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520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EBC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0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ECC8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076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927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1.1.5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7E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利润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9C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6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7AC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B92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E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B67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分部分项工程项目清单列项的措施项目费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54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C45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76C4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03D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7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35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措施项目费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53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2FF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B1E9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2D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130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A8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其中：安全生产措施项目费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138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A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DAC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AD7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57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20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其他项目费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EF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2F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B0B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465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D7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69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其中：暂列金额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6A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EC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18D2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6D3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B3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BE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其中：专业工程暂估价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BE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C7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55AF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8E3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8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17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其中：计日工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02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F49D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A99CB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44D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0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3DC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其中：总承包服务费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B1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42F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2CCC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DA0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6F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3C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其中：合同中约定的其他项目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BE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A3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EEEFA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3B7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E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57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E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1+2+3-3.2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5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B05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02E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B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单位工程建安造价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18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1+2+3+4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6B6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2E6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B9E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注：1  专业工程暂估价为已含税价格，在计算增值税计算基础时不应包含专业工程暂估价金额；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2  措施项目费中不含在分部分项工程项目清单中列项的措施项目费。</w:t>
            </w:r>
          </w:p>
        </w:tc>
      </w:tr>
    </w:tbl>
    <w:p w14:paraId="33DFCF10"/>
    <w:p w14:paraId="73AE318D"/>
    <w:p w14:paraId="436FFF6F"/>
    <w:p w14:paraId="695AAA03"/>
    <w:p w14:paraId="2A2ED562"/>
    <w:p w14:paraId="23CA7E36"/>
    <w:p w14:paraId="4C57C6B2"/>
    <w:p w14:paraId="5239FBC5">
      <w:pPr>
        <w:sectPr>
          <w:footerReference r:id="rId3" w:type="default"/>
          <w:pgSz w:w="11906" w:h="16838"/>
          <w:pgMar w:top="1417" w:right="1417" w:bottom="1417" w:left="141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143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2700"/>
        <w:gridCol w:w="2473"/>
        <w:gridCol w:w="3202"/>
        <w:gridCol w:w="1500"/>
        <w:gridCol w:w="1129"/>
        <w:gridCol w:w="1596"/>
        <w:gridCol w:w="859"/>
      </w:tblGrid>
      <w:tr w14:paraId="777E7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43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DD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表E.2.1-1 分部分项工程项目清单计价表</w:t>
            </w:r>
          </w:p>
        </w:tc>
      </w:tr>
      <w:tr w14:paraId="5F86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1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7C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工程名称：拆除工程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91F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6C7E3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1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0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97B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0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3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7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06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C7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金额(元)</w:t>
            </w:r>
          </w:p>
        </w:tc>
      </w:tr>
      <w:tr w14:paraId="49EAF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18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A0E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AC9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94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04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8552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7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2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</w:t>
            </w:r>
          </w:p>
        </w:tc>
      </w:tr>
      <w:tr w14:paraId="42628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CC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1D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011605001001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9E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水磨石地面拆除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44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1.楼地面清凿 现浇水磨石地面;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B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C4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FFF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639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A84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E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9B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N1-142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68B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楼地面清凿 现浇水磨石地面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109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1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D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BB05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02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D14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3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1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011610002001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45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金属门窗拆除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7E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1.金属、塑钢等门、窗拆除 铝合金、塑钢窗;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C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0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367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A5E2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443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FF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B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N1-130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83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金属、塑钢等门、窗拆除 铝合金、塑钢窗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FA8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B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C89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ACB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9CB0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4D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66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97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011604002001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C9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立面抹灰层拆除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59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1.油漆、涂料、裱糊面铲除 铲灰壳 墙面 抹灰面;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2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21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590C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5D6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743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9C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87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N1-170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20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油漆、涂料、裱糊面铲除 铲灰壳 墙面 抹灰面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C18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9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A1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99E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52D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A1D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1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CA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011605002001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17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立面块料拆除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58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1.墙面清凿 各种块料面砖;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5E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6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043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4D0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98E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DC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4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N1-151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48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墙面清凿 各种块料面砖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840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8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28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1BE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6BC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876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91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89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010103002001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58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余方弃置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E3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1.垃圾出楼面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2.建筑垃圾外运5KM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3.建筑垃圾弃置费、环卫费等所有费用。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C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1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50E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055C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2DB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6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9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N1-177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BD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建筑垃圾运输 楼面运出垃圾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F9D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7C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9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C37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14F6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B62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59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0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A1-79 + A1-80*4换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C7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自卸汽车运石碴 运距≤1km~实际运距(km):5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BDF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9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78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6544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B413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CA8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A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8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BCZM0002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EF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建筑垃圾弃置费、环卫费0002</w:t>
            </w:r>
          </w:p>
        </w:tc>
        <w:tc>
          <w:tcPr>
            <w:tcW w:w="2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FA80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B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C4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BCE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F4C0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486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9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0E2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F87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B5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82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49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E2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注：本表不含在分部分项工程项目清单中列项的措施项目费，在分部分项工程项目清单中列项的措施项目费见表 E.2.1-2。</w:t>
            </w:r>
          </w:p>
        </w:tc>
      </w:tr>
    </w:tbl>
    <w:p w14:paraId="1DF17A55"/>
    <w:p w14:paraId="44F560E3"/>
    <w:tbl>
      <w:tblPr>
        <w:tblStyle w:val="8"/>
        <w:tblW w:w="143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911"/>
        <w:gridCol w:w="4245"/>
        <w:gridCol w:w="3522"/>
        <w:gridCol w:w="1979"/>
        <w:gridCol w:w="2107"/>
      </w:tblGrid>
      <w:tr w14:paraId="2BB6C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4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A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表E.3.1 措施项目清单计价表</w:t>
            </w:r>
          </w:p>
        </w:tc>
      </w:tr>
      <w:tr w14:paraId="75749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2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91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工程名称：拆除工程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FC24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042D9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9D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B6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DF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97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3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B8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B02C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16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7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011601009001</w:t>
            </w:r>
          </w:p>
        </w:tc>
        <w:tc>
          <w:tcPr>
            <w:tcW w:w="4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05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安全生产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1D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施工现场安全施工所需的各项措施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35A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75F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BDD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E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6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011601008001</w:t>
            </w:r>
          </w:p>
        </w:tc>
        <w:tc>
          <w:tcPr>
            <w:tcW w:w="4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EF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环境保护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D1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施工现场为达到环保要求所需的各项措施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5BD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C8B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8AA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F4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1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011601007001</w:t>
            </w:r>
          </w:p>
        </w:tc>
        <w:tc>
          <w:tcPr>
            <w:tcW w:w="4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49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文明施工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BA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施工现场文明施工、绿色施工所需的各项措施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267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013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C59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1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7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011601006001</w:t>
            </w:r>
          </w:p>
        </w:tc>
        <w:tc>
          <w:tcPr>
            <w:tcW w:w="4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C8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临时设施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0E7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为进行建设工程施工所需的生活和生产用的临时建(构)筑物和其他临时设施。包括临时设施的搭设、移拆、维修、清理、拆除后恢复等，以及因修建临时设施应由承包人所负责的有关内容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848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3CB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D5B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4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3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011601010001</w:t>
            </w:r>
          </w:p>
        </w:tc>
        <w:tc>
          <w:tcPr>
            <w:tcW w:w="4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A0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冬雨季施工增加费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03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在冬季或雨季施工，引起防寒、保温、防滑、防潮和排除雨雪等措施的增加，人工、施工机械效率的降低等内容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BE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6A3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5AF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D5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A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011601015001</w:t>
            </w:r>
          </w:p>
        </w:tc>
        <w:tc>
          <w:tcPr>
            <w:tcW w:w="4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F4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既有建(构)筑物、设施保护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7B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在工程施工过程中，对既有建筑物、构筑物及地上、地下设施进行的遮盖、封闭、隔离等必要临时保护措施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F06E9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7F9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666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47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736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2212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E9E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33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C4A4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C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706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4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1B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65D1D880"/>
    <w:p w14:paraId="3A7B217E"/>
    <w:p w14:paraId="7F2A8BA5"/>
    <w:p w14:paraId="150B3DF4"/>
    <w:p w14:paraId="612CB48C"/>
    <w:p w14:paraId="6F74FEBA"/>
    <w:tbl>
      <w:tblPr>
        <w:tblStyle w:val="8"/>
        <w:tblW w:w="138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2138"/>
        <w:gridCol w:w="2521"/>
        <w:gridCol w:w="2521"/>
        <w:gridCol w:w="2368"/>
        <w:gridCol w:w="2980"/>
      </w:tblGrid>
      <w:tr w14:paraId="2738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3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D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表E.4.1 其他项目清单计价表</w:t>
            </w:r>
          </w:p>
        </w:tc>
      </w:tr>
      <w:tr w14:paraId="135FF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BF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工程名称：拆除工程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0790B6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3869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223D2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FD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C9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E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暂估（暂定）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F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结算（确定）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CE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调整金额±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2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76AC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4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9CB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暂列金额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6F6C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7F2E4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8045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54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详见本标准表E.4.2</w:t>
            </w:r>
          </w:p>
        </w:tc>
      </w:tr>
      <w:tr w14:paraId="715EA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3B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BA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专业工程暂估价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07D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93A9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8074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C1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详见本标准表E.4.3</w:t>
            </w:r>
          </w:p>
        </w:tc>
      </w:tr>
      <w:tr w14:paraId="6B38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4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DC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计日工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16D4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A8A9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D077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67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详见本标准表E.4.4</w:t>
            </w:r>
          </w:p>
        </w:tc>
      </w:tr>
      <w:tr w14:paraId="7DE33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4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C5B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总承包服务费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B38CE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F46E4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A659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AA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详见本标准表E.4.5</w:t>
            </w:r>
          </w:p>
        </w:tc>
      </w:tr>
      <w:tr w14:paraId="5EBD7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8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DF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合同中约定的其他项目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C2CC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CACB6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9CFC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0F5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380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D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B81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9CB46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5BB84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FF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</w:tbl>
    <w:p w14:paraId="45725829"/>
    <w:p w14:paraId="7757D68F"/>
    <w:tbl>
      <w:tblPr>
        <w:tblStyle w:val="8"/>
        <w:tblW w:w="139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4544"/>
        <w:gridCol w:w="2307"/>
        <w:gridCol w:w="1521"/>
        <w:gridCol w:w="2305"/>
        <w:gridCol w:w="2037"/>
      </w:tblGrid>
      <w:tr w14:paraId="1CFA2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3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2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表E.4.3 专业工程暂估价明细表</w:t>
            </w:r>
          </w:p>
        </w:tc>
      </w:tr>
      <w:tr w14:paraId="4BE9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A33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工程名称：拆除工程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1051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D0A9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048C4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D4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4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5E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专业工程名称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D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暂估金额（元）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78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确认金额（元）</w:t>
            </w:r>
          </w:p>
        </w:tc>
        <w:tc>
          <w:tcPr>
            <w:tcW w:w="22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C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调整金额±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(元)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F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65D6A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95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25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7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含税价格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6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含税价格</w:t>
            </w:r>
          </w:p>
        </w:tc>
        <w:tc>
          <w:tcPr>
            <w:tcW w:w="22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69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30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545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449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D1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6DD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741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9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D=C2-C1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F23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266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E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D0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混凝土洗手槽拆除、混凝土瓷砖操作台拆除、黑板拆除、吊顶老旧灯具设备拆除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448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A71D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FD95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E502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858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7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64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排污槽拆除填平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659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450D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57C9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0E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878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D9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59C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B8DDB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14E12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6A70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86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710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5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66C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EAD99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1A15D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C823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00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1E5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3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2A1F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8F46C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A7945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3EFF2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35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8C7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7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4FFF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302F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B059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7790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FD3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08A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E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1C9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665F7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7A7D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C020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4E2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76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97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9544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61C88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4E18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4250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84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D38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D8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FCB6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BD687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077A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5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 w14:paraId="54902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03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370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B042C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683D9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9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 w14:paraId="7F935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A0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注：本表“暂估金额”由招标人填写，投标人应将“暂估金额”填写并计入投标总价。结算时应按合同约定的价格填写“确认金额”。</w:t>
            </w:r>
          </w:p>
        </w:tc>
      </w:tr>
    </w:tbl>
    <w:p w14:paraId="3E65BA9D"/>
    <w:p w14:paraId="665D581E"/>
    <w:tbl>
      <w:tblPr>
        <w:tblStyle w:val="8"/>
        <w:tblW w:w="138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2358"/>
        <w:gridCol w:w="5246"/>
        <w:gridCol w:w="1014"/>
        <w:gridCol w:w="2443"/>
        <w:gridCol w:w="1502"/>
      </w:tblGrid>
      <w:tr w14:paraId="13271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7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表E.5.1  增值税计价表</w:t>
            </w:r>
          </w:p>
        </w:tc>
      </w:tr>
      <w:tr w14:paraId="681F8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18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5C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工程名称：拆除工程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82E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0CFD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B1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F13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2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计算基础说明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4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计算基础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8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税率（%）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9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</w:tr>
      <w:tr w14:paraId="46C8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4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31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</w:t>
            </w:r>
          </w:p>
        </w:tc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BE2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4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15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9D05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774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0B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6AF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06137FF"/>
    <w:tbl>
      <w:tblPr>
        <w:tblStyle w:val="8"/>
        <w:tblW w:w="137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2112"/>
        <w:gridCol w:w="4235"/>
        <w:gridCol w:w="1165"/>
        <w:gridCol w:w="1246"/>
        <w:gridCol w:w="1377"/>
        <w:gridCol w:w="1246"/>
        <w:gridCol w:w="1612"/>
      </w:tblGrid>
      <w:tr w14:paraId="24D8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37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6B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 E.12.1 人工、材料、机械汇总表</w:t>
            </w:r>
          </w:p>
        </w:tc>
      </w:tr>
      <w:tr w14:paraId="519CD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F93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工程名称：拆除工程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8B1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第1页、共1页</w:t>
            </w:r>
          </w:p>
        </w:tc>
      </w:tr>
      <w:tr w14:paraId="734CF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5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B2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03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名称(材料、机械规格型号)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B0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D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F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0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01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570E6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2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7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H00001</w:t>
            </w:r>
          </w:p>
        </w:tc>
        <w:tc>
          <w:tcPr>
            <w:tcW w:w="3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51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人工费 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D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07AF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1713.629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F4A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4588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73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人工系数:0.95;</w:t>
            </w:r>
          </w:p>
        </w:tc>
      </w:tr>
      <w:tr w14:paraId="7EF7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9A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1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34110100002</w:t>
            </w:r>
          </w:p>
        </w:tc>
        <w:tc>
          <w:tcPr>
            <w:tcW w:w="3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5A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水 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8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DFE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20FA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2892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9F9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C46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1E3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2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88010500001</w:t>
            </w:r>
          </w:p>
        </w:tc>
        <w:tc>
          <w:tcPr>
            <w:tcW w:w="3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61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其他材料费 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603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90A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4DD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94C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CB1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94B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D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F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BC000002</w:t>
            </w:r>
          </w:p>
        </w:tc>
        <w:tc>
          <w:tcPr>
            <w:tcW w:w="3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96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建筑垃圾弃置费、环卫费0002 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4C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352C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2E20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17F7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1BE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175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9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0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J4-12</w:t>
            </w:r>
          </w:p>
        </w:tc>
        <w:tc>
          <w:tcPr>
            <w:tcW w:w="3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73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自卸汽车 装载质量(t) 8 中型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8D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96B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945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92B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099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196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8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53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J4-33</w:t>
            </w:r>
          </w:p>
        </w:tc>
        <w:tc>
          <w:tcPr>
            <w:tcW w:w="3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B14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洒水车 罐容量(L) 4000 中型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B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7ED9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B0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8F5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2AC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E47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CB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A4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J5-1</w:t>
            </w:r>
          </w:p>
        </w:tc>
        <w:tc>
          <w:tcPr>
            <w:tcW w:w="3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F90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电动单筒快速卷扬机 牵引力(kN) 5 小型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4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617B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6581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8C5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5C5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460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EA6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75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8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09E9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FC36E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7D4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FCD3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0F0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110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F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1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D39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C7703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BE2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75C4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CD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37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11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注：增值税采用一般计税法计价时，材料、机械台班单价按除税单价填写；采用简易计税法计价时，材料、机械台班单价按含税单价填写。</w:t>
            </w:r>
          </w:p>
        </w:tc>
      </w:tr>
    </w:tbl>
    <w:p w14:paraId="3278B235"/>
    <w:p w14:paraId="7AD87DA0">
      <w:pPr>
        <w:sectPr>
          <w:pgSz w:w="16838" w:h="11906" w:orient="landscape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10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872"/>
        <w:gridCol w:w="2175"/>
        <w:gridCol w:w="1060"/>
        <w:gridCol w:w="649"/>
        <w:gridCol w:w="649"/>
        <w:gridCol w:w="769"/>
      </w:tblGrid>
      <w:tr w14:paraId="41AD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00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8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表E.1.2  单位工程清单汇总表</w:t>
            </w:r>
          </w:p>
        </w:tc>
      </w:tr>
      <w:tr w14:paraId="67481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C6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工程名称：装饰、装修工程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68A2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850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F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D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2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计费基础说明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B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费率 %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68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</w:tr>
      <w:tr w14:paraId="4A346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B0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1B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0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分部分项费用合计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51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FF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48B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5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59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分部分项工程项目清单列项的分部分项工程费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88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DBD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B81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D7B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A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1.1.1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65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490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BB9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C9E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63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C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1.1.2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F5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2A39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423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0E4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7E5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3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1.1.2.1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57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其中：工程设备费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0E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B4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58C3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382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07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1.1.3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B3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AC3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80E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1177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29C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A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1.1.4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73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1F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D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7.575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EF07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25C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23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1.1.5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23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利润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A5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1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1.391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15D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24F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3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D7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分部分项工程项目清单列项的措施项目费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4B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B69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9974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9F1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6C6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1B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措施项目费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C91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7AD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64E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0DF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D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D8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其中：安全生产措施项目费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06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2F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303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E01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33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57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其他项目费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9D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5744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F5640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D2B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01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DD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其中：暂列金额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EC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65E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E204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8FC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20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49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其中：专业工程暂估价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A82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CF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536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5A8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69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6C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其中：计日工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14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75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2F6B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E9B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C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8A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其中：总承包服务费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ED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A2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6218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05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D9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CD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其中：合同中约定的其他项目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8C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94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FB1F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E9C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6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9A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9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1+2+3-3.2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0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822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936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93" w:type="dxa"/>
          <w:trHeight w:val="45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7C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单位工程建安造价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5FF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1+2+3+4</w:t>
            </w:r>
          </w:p>
        </w:tc>
        <w:tc>
          <w:tcPr>
            <w:tcW w:w="23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21A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D42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0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53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注：1  专业工程暂估价为已含税价格，在计算增值税计算基础时不应包含专业工程暂估价金额；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2  措施项目费中不含在分部分项工程项目清单中列项的措施项目费。</w:t>
            </w:r>
          </w:p>
        </w:tc>
      </w:tr>
    </w:tbl>
    <w:p w14:paraId="2F6B0894">
      <w:pPr>
        <w:sectPr>
          <w:pgSz w:w="11906" w:h="16838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138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428"/>
        <w:gridCol w:w="2656"/>
        <w:gridCol w:w="3200"/>
        <w:gridCol w:w="1346"/>
        <w:gridCol w:w="1073"/>
        <w:gridCol w:w="1462"/>
        <w:gridCol w:w="817"/>
      </w:tblGrid>
      <w:tr w14:paraId="0D7EE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3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D1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表E.2.1-1 分部分项工程项目清单计价表</w:t>
            </w:r>
          </w:p>
        </w:tc>
      </w:tr>
      <w:tr w14:paraId="38FF3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7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CD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工程名称：装饰、装修工程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763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共2页</w:t>
            </w:r>
          </w:p>
        </w:tc>
      </w:tr>
      <w:tr w14:paraId="01A54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9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CB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0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8B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9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4F1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0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金额(元)</w:t>
            </w:r>
          </w:p>
        </w:tc>
      </w:tr>
      <w:tr w14:paraId="66948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382D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211B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D2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98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C9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3E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D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78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</w:t>
            </w:r>
          </w:p>
        </w:tc>
      </w:tr>
      <w:tr w14:paraId="57054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6E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C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010609004001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FB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不锈钢格栅排水盖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1B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1.30厚304不锈钢格栅排水盖，宽160mm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C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9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A63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0417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E7B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5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53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BCZM0001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3E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不锈钢格栅排水盖0001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6FB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3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BE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D50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8EA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8D1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53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CE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011102003001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2C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块料楼地面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9C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1.面层材料品种、规格:800*800灰色防滑地砖;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20mm厚预拌干混地面砂浆 DS M15.0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D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17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BE0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0F33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3F8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4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D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A11-54换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126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陶瓷地面砖 楼地面（每块面积在cm2以内） 6400~ 换:800*800灰色防滑地砖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D74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C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6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5CA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EC59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8A2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6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9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011201004001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FE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立面砂浆找平层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15F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1.水泥砂浆 素水泥浆界面剂;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EC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2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9B6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D131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2EA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36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2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A12-23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50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水泥砂浆 素水泥浆界面剂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5E4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4B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30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B35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C28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B44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D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A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011404001001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34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墙面喷刷涂料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1FB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1.刮腻子遍数:两遍;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2.涂料品种、喷刷遍数:乳胶漆两遍;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9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7A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9DC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5A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4F8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0B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7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A15-116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328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喷(刷)刮涂料 满刮腻子两遍 内墙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EE4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B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0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8BB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13E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453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040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B3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A15-58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06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抹灰面油漆 刷乳胶漆 抹灰面 二遍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F05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3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6F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8FB8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668B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7A7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69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3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011203003001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31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块料墙、柱面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F1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1.面层材料品种、规格:400*800灰色墙面瓷砖;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2.砂浆：20厚预拌干混抹灰砂浆 DP M20.0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44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9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E2D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E95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A0A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C0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8A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A12-112换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64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面砖 水泥砂浆粘贴 周长在(mm以内) 2400~ 换:400*800灰色墙面瓷砖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116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14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C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AB6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0D7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CA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6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12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011302001001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F7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平面吊顶天棚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B0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1.面板材料品种、规格:600*600白色铝扣板吊顶;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2.龙骨材料种类、规格、中距:轻钢龙骨;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33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A1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C87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EA14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77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3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F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A13-17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A6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装配式U型轻钢天棚龙骨(不上人型) 面层规格 600×600mm 平面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BEF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6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9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E12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36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068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0D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4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A13-112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77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天棚面层 方形铝扣板 600×600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364C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2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95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E34D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5C9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CE2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1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2E4F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3F6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828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注：本表不含在分部分项工程项目清单中列项的措施项目费，在分部分项工程项目清单中列项的措施项目费见表 E.2.1-2。</w:t>
            </w:r>
          </w:p>
        </w:tc>
      </w:tr>
      <w:tr w14:paraId="6447C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E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775F1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50079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7A1D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表E.2.1-1 分部分项工程项目清单计价表</w:t>
            </w:r>
          </w:p>
        </w:tc>
      </w:tr>
      <w:tr w14:paraId="2E86C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7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06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工程名称：装饰、装修工程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48BA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第2页 共2页</w:t>
            </w:r>
          </w:p>
        </w:tc>
      </w:tr>
      <w:tr w14:paraId="0D92B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32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C1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7D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5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7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56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1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金额(元)</w:t>
            </w:r>
          </w:p>
        </w:tc>
      </w:tr>
      <w:tr w14:paraId="0AA09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890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DAD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383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9881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BA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EFA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F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8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</w:t>
            </w:r>
          </w:p>
        </w:tc>
      </w:tr>
      <w:tr w14:paraId="1E0A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2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F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010807001001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D3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金属(塑钢)窗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92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1.窗洞口尺寸:2050*2300mm;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2.框、扇材质及规格:1.8mm铝型材窗框;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3.玻璃品种、厚度:5mm单层普通透明玻璃;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C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1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441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B075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67F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6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6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A14-9换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46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铝合金门窗(成品)安装 推拉窗~ 换:铝合金推拉窗 不含玻璃 1.8mm铝型材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AD7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E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A3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6895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9B1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7BD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0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6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031301002001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4B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开孔打洞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CDA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1.名称:墙面开孔15*15cm;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17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7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885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85E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6DE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1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0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N2-60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02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结构开孔（洞）、切割 人工凿墙面洞(结构托换) 240砖墙，300mm×300mm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C44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53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C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B713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AFDD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E66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7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583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F67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8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5613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43F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56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注：本表不含在分部分项工程项目清单中列项的措施项目费，在分部分项工程项目清单中列项的措施项目费见表 E.2.1-2。</w:t>
            </w:r>
          </w:p>
        </w:tc>
      </w:tr>
    </w:tbl>
    <w:p w14:paraId="477D51C2"/>
    <w:p w14:paraId="34CA9955"/>
    <w:p w14:paraId="6A6A2307"/>
    <w:tbl>
      <w:tblPr>
        <w:tblStyle w:val="8"/>
        <w:tblW w:w="1370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496"/>
        <w:gridCol w:w="2411"/>
        <w:gridCol w:w="5940"/>
        <w:gridCol w:w="762"/>
        <w:gridCol w:w="762"/>
        <w:gridCol w:w="681"/>
      </w:tblGrid>
      <w:tr w14:paraId="45A0C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233" w:type="dxa"/>
          <w:trHeight w:val="1125" w:hRule="atLeast"/>
        </w:trPr>
        <w:tc>
          <w:tcPr>
            <w:tcW w:w="12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F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表E.3.1 措施项目清单计价表</w:t>
            </w:r>
          </w:p>
        </w:tc>
      </w:tr>
      <w:tr w14:paraId="544E6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233" w:type="dxa"/>
          <w:trHeight w:val="450" w:hRule="atLeast"/>
        </w:trPr>
        <w:tc>
          <w:tcPr>
            <w:tcW w:w="6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BE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工程名称：装饰、装修工程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56F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66529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78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F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1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420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C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3A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6A7EB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A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6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011601009001</w:t>
            </w: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D90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安全生产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E09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施工现场安全施工所需的各项措施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EFA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35C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776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7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B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011601008001</w:t>
            </w: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FD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环境保护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3E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施工现场为达到环保要求所需的各项措施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A9A6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37A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D8C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08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4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011601007001</w:t>
            </w: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97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文明施工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F4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施工现场文明施工、绿色施工所需的各项措施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265A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C7A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E79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76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4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011601006001</w:t>
            </w: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3E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临时设施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5E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为进行建设工程施工所需的生活和生产用的临时建(构)筑物和其他临时设施。包括临时设施的搭设、移拆、维修、清理、拆除后恢复等，以及因修建临时设施应由承包人所负责的有关内容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BA8E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3C5F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246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F9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2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011601010001</w:t>
            </w: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82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冬雨季施工增加费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00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在冬季或雨季施工，引起防寒、保温、防滑、防潮和排除雨雪等措施的增加，人工、施工机械效率的降低等内容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22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38B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792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19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1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011601015001</w:t>
            </w:r>
          </w:p>
        </w:tc>
        <w:tc>
          <w:tcPr>
            <w:tcW w:w="2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D2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既有建(构)筑物、设施保护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35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在工程施工过程中，对既有建筑物、构筑物及地上、地下设施进行的遮盖、封闭、隔离等必要临时保护措施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EA41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3A0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F12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3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7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496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90A7E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BA8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3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A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15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E0F1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587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7D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233" w:type="dxa"/>
          <w:trHeight w:val="450" w:hRule="atLeast"/>
        </w:trPr>
        <w:tc>
          <w:tcPr>
            <w:tcW w:w="124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7C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2E81408D"/>
    <w:p w14:paraId="3FAECD35"/>
    <w:p w14:paraId="4DBA41EA"/>
    <w:p w14:paraId="46A90B62"/>
    <w:tbl>
      <w:tblPr>
        <w:tblStyle w:val="8"/>
        <w:tblW w:w="140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2390"/>
        <w:gridCol w:w="5318"/>
        <w:gridCol w:w="1016"/>
        <w:gridCol w:w="2476"/>
        <w:gridCol w:w="1505"/>
      </w:tblGrid>
      <w:tr w14:paraId="2BD7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4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B9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表E.5.1  增值税计价表</w:t>
            </w:r>
          </w:p>
        </w:tc>
      </w:tr>
      <w:tr w14:paraId="2073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9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7C0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工程名称：装饰、装修工程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93EC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7D113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8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1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3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计算基础说明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3F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计算基础</w:t>
            </w:r>
          </w:p>
        </w:tc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0B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税率（%）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A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</w:tr>
      <w:tr w14:paraId="279D1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2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CF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</w:t>
            </w:r>
          </w:p>
        </w:tc>
        <w:tc>
          <w:tcPr>
            <w:tcW w:w="4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3BC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3B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F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7C64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A00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8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585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BF430C1"/>
    <w:p w14:paraId="7C5EAF8B">
      <w:pPr>
        <w:sectPr>
          <w:pgSz w:w="16838" w:h="11906" w:orient="landscape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14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300"/>
        <w:gridCol w:w="4198"/>
        <w:gridCol w:w="1155"/>
        <w:gridCol w:w="1359"/>
        <w:gridCol w:w="1409"/>
        <w:gridCol w:w="1240"/>
        <w:gridCol w:w="1596"/>
      </w:tblGrid>
      <w:tr w14:paraId="15721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14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B9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 E.12.1 人工、材料、机械汇总表</w:t>
            </w:r>
          </w:p>
        </w:tc>
      </w:tr>
      <w:tr w14:paraId="48C73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C54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工程名称：装饰、装修工程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4593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第1页、共2页</w:t>
            </w:r>
          </w:p>
        </w:tc>
      </w:tr>
      <w:tr w14:paraId="11340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AF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A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4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名称(材料、机械规格型号)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2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A3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48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E6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9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0BD7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8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C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H00001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E3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人工费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E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4CE2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15230.479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1D26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B7E1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FB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人工系数:0.95;</w:t>
            </w:r>
          </w:p>
        </w:tc>
      </w:tr>
      <w:tr w14:paraId="4F65A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7C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CB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03010500230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D2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螺栓带帽带垫 综合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D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C795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D03B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00DE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3737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D88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D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8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03130100019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49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低碳钢焊条 综合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5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F5B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B86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09D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4E51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06A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6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D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03130600011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E3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合金钢钻头 Φ10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F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19D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091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E031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DB7E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718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6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9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03130700007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2A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石料切割锯片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E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DDFC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A4AD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C67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63D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48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0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7D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03210100026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66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射钉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7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591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133.646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3135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474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0FE2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E62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E3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80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03210900015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69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铁件 综合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04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327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193D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545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F8F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2C5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191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8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04010100002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E6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普通硅酸盐水泥(P·O) 42.5级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D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B11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CA30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E27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63ED2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049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1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6C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04010400001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22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白水泥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38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4F9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5C2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39FC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52D9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7B9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7A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8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06010100002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AE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平板玻璃 5mm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3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2D3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7724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857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199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2D2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03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D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07010100012~1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36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400*800灰色墙面瓷砖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B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678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2C8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A69F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6F9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889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5A1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7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07050100004~1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CF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800*800灰色防滑地砖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0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5800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1376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8A81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136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810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27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1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09050200002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97C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铝扣板 600×600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4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B258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88CC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A834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C694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A44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0B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0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10011300003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60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轻钢龙骨不上人型（平面） 600×600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FE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87A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6065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B1E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AA9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FF8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7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4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10170100004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32D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吊筋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4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95CE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D04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CD21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CC3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1A7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8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5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11090100005~1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A8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铝合金推拉窗 不含玻璃 1.8mm铝型材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5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D70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FEA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8DFC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432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7C4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F5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E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13010100003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6A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成品腻子粉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C9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881D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182.539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D5E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9DFE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C11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870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B1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4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13030300005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A66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白乳胶漆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0E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13C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43C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472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1FB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98C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01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6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14410000004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AE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玻璃胶 350g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1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BDE4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143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A52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28B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E35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42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1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14410000011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39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建筑胶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51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5821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F4B5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1B6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6DC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09E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37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5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34020500002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4E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密封油膏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6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B7A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E6B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93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418A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682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0F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4F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34110100002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1B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水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8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44CA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C11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70CC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F483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20C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C6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1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80010100005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9D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预拌干混地面砂浆 DS M15.0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B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F44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FA9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C3D5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D075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571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5B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4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80010200003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1E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预拌干混抹灰砂浆 DP M20.0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2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986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C9F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61A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4D9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417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F321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BA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1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1E89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8F29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D8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8E2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E53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60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注：增值税采用一般计税法计价时，材料、机械台班单价按除税单价填写；采用简易计税法计价时，材料、机械台班单价按含税单价填写。</w:t>
            </w:r>
          </w:p>
        </w:tc>
      </w:tr>
      <w:tr w14:paraId="6DAD6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DAE3B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9B201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6E0477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466C4D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65E911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695D0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2DF46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7E778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B15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D2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5706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851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39BA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F68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 E.12.1 人工、材料、机械汇总表</w:t>
            </w:r>
          </w:p>
        </w:tc>
      </w:tr>
      <w:tr w14:paraId="277A6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60B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工程名称：装饰、装修工程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EC3B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第2页、共2页</w:t>
            </w:r>
          </w:p>
        </w:tc>
      </w:tr>
      <w:tr w14:paraId="1084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D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CC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84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名称(材料、机械规格型号)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CE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8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F0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6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4A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0898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E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2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88010500001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64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其他材料费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B7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611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524.344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8A12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16F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6F2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0A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0D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9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BC000017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F1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不锈钢格栅排水盖0001 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0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F19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3F6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4EF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77C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75E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F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5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J6-14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747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干混砂浆罐式搅拌机 200(L) 小型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1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F7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396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F0C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4A3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BF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5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8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J7-102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03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岩石切割机 功率(kW) 3 小型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6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7D2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020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C46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90FF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9DF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2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B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J7-124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36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电锤 520W 小型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F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0D8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904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96F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F8B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BD1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6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B9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J9-2</w:t>
            </w:r>
          </w:p>
        </w:tc>
        <w:tc>
          <w:tcPr>
            <w:tcW w:w="3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55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交流弧焊机 容量(kV·A) 32 小型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0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D1B1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DD72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A84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4076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7B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88A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3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F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FB7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02524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F952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A35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6F4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391B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61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75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194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0E00F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166C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346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07D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0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13A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注：增值税采用一般计税法计价时，材料、机械台班单价按除税单价填写；采用简易计税法计价时，材料、机械台班单价按含税单价填写。</w:t>
            </w:r>
          </w:p>
        </w:tc>
      </w:tr>
    </w:tbl>
    <w:p w14:paraId="59F85D5A"/>
    <w:p w14:paraId="2A687776"/>
    <w:p w14:paraId="524E84C7"/>
    <w:p w14:paraId="31802A47"/>
    <w:p w14:paraId="5BBBE375"/>
    <w:p w14:paraId="1F106C57"/>
    <w:p w14:paraId="4068E4DD"/>
    <w:p w14:paraId="07996B79">
      <w:pPr>
        <w:sectPr>
          <w:pgSz w:w="16838" w:h="11906" w:orient="landscape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97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835"/>
        <w:gridCol w:w="2285"/>
        <w:gridCol w:w="1066"/>
        <w:gridCol w:w="649"/>
        <w:gridCol w:w="649"/>
        <w:gridCol w:w="450"/>
      </w:tblGrid>
      <w:tr w14:paraId="7202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9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8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表E.1.2  单位工程清单汇总表</w:t>
            </w:r>
          </w:p>
        </w:tc>
      </w:tr>
      <w:tr w14:paraId="375E6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F4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0A26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57E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8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4B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6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计费基础说明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F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费率 %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0B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</w:tr>
      <w:tr w14:paraId="356AF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C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63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1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分部分项费用合计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5D8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970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412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0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E4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分部分项工程项目清单列项的分部分项工程费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D92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3E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82A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CF0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88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1.1.1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DE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89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15B1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23D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638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24E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1.1.2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2C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E3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5DE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EB0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F56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C6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1.1.2.1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0B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其中：工程设备费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133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A1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4AA8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D84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A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1.1.3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50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74B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C26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589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8DB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95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1.1.4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78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77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6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16.08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98EB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F81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D9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1.1.5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8F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利润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E3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F5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2BB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21B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3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34D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分部分项工程项目清单列项的措施项目费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8B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8E0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F67F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7D1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5B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52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措施项目费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89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57C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C3E8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FBA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C9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3D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其中：安全生产措施项目费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06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27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5.29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AE2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1BA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7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DA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其他项目费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0A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416B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B38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19C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62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BF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其中：暂列金额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6C7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EE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F1DA2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EB6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5E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6F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其中：专业工程暂估价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9F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A62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D453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2F6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B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03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其中：计日工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B9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22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4C7E2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698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5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5F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其中：总承包服务费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1E25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EB9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D61FC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D1B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3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7CE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其中：合同中约定的其他项目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7A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8A1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1173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89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F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93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B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1+2+3-3.2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3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C86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896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5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4B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单位工程建安造价</w:t>
            </w: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B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1+2+3+4</w:t>
            </w:r>
          </w:p>
        </w:tc>
        <w:tc>
          <w:tcPr>
            <w:tcW w:w="2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910A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53D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3B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注：1  专业工程暂估价为已含税价格，在计算增值税计算基础时不应包含专业工程暂估价金额；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2  措施项目费中不含在分部分项工程项目清单中列项的措施项目费。</w:t>
            </w:r>
          </w:p>
        </w:tc>
      </w:tr>
    </w:tbl>
    <w:p w14:paraId="593D8080">
      <w:pPr>
        <w:sectPr>
          <w:pgSz w:w="11906" w:h="16838"/>
          <w:pgMar w:top="1417" w:right="1417" w:bottom="1417" w:left="1417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8"/>
        <w:tblW w:w="140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18"/>
        <w:gridCol w:w="2633"/>
        <w:gridCol w:w="3101"/>
        <w:gridCol w:w="1336"/>
        <w:gridCol w:w="1113"/>
        <w:gridCol w:w="1542"/>
        <w:gridCol w:w="849"/>
      </w:tblGrid>
      <w:tr w14:paraId="2D44C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40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26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表E.2.1-1 分部分项工程项目清单计价表</w:t>
            </w:r>
          </w:p>
        </w:tc>
      </w:tr>
      <w:tr w14:paraId="5BC0A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0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EE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75F2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共2页</w:t>
            </w:r>
          </w:p>
        </w:tc>
      </w:tr>
      <w:tr w14:paraId="753DD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2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D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9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0B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C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D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D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金额(元)</w:t>
            </w:r>
          </w:p>
        </w:tc>
      </w:tr>
      <w:tr w14:paraId="0177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4DE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776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52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003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AEA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53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4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FF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</w:t>
            </w:r>
          </w:p>
        </w:tc>
      </w:tr>
      <w:tr w14:paraId="3C073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BB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7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030402011001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92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成套配电箱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0E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1.成套配电箱安装 半周长（m） 1.0;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C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38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C816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78E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3B0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ACC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4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C4-314换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9B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成套配电箱安装 半周长（m） 1.0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5B5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6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C7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7DA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1CE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164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7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6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030413001001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1B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普通灯具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EB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1.60*60cm嵌入式平板灯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0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37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55B1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ABA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8D8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54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F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C4-1645换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0F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方型吸顶灯 矩型罩~ 换:60*60cm嵌入式平板灯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2CB3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5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40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8F3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E5A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70C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3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77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030405015001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78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排气扇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7DD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1.600*600集成吊顶排气扇，~220V,320W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D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A9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61B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DA39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408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7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4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C4-1981换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66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风扇 轴流排气扇~ 换:集成吊顶排气扇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847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D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F8F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E62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2682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DC5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FE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6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030413007001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76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医疗专用灯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E4B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1.60*60cm紫外线臭氧消毒灯，220V,80W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BF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4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978F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ADE7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B8016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3C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61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C4-1903换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E6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医院灯具安装 紫外线杀菌灯~ 换:60*60cm紫外线臭氧消毒灯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713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8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A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2DB2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13B6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BEF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9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2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030413014001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B6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五孔插座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E7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1.单相暗插座15A 5孔;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B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FD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5855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D30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560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B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C5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C4-1943换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46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单相暗插座15A 5孔~ 换:五孔插座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2F9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33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C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8A4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AA3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40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B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63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030413014002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17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空调插座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B6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1.220V16A空调插座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D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6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647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050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3FC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3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E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C4-1926换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CF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单相明插座 15A 3孔~ 换:空调插座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810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C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E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BB0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09D5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F9C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C07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FF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030413013002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32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照明开关、按钮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E7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1.扳式暗开关(单控) 三联;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8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B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3BF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BB1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79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DB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7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C4-1909换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72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扳式暗开关(单控) 三联~ 换:扳式暗开关(单控) 三联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33018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E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D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786A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63A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0E7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C7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1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030413013003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FC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照明开关、按钮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36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1.扳式暗开关(单控) 单联;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2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E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F9A1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F5A3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A84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25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3F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C4-1907换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05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扳式暗开关(单控) 单联~ 换:扳式暗开关(单控) 单联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5B42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1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C7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766D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272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642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D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F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030502010001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CA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信息、网络插座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07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1.名称:网络插座;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6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4A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768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B555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232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4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F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C5-121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979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光纤信息插座 双口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A349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7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AA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75C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24CF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9B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12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9D90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E3A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F0E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注：本表不含在分部分项工程项目清单中列项的措施项目费，在分部分项工程项目清单中列项的措施项目费见表 E.2.1-2。</w:t>
            </w:r>
          </w:p>
        </w:tc>
      </w:tr>
      <w:tr w14:paraId="4CC4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96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25A4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表E.2.1-1 分部分项工程项目清单计价表</w:t>
            </w:r>
          </w:p>
        </w:tc>
      </w:tr>
      <w:tr w14:paraId="2440C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0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FF4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FD32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第2页 共2页</w:t>
            </w:r>
          </w:p>
        </w:tc>
      </w:tr>
      <w:tr w14:paraId="37FB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EE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E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94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75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3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EE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工程量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A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金额(元)</w:t>
            </w:r>
          </w:p>
        </w:tc>
      </w:tr>
      <w:tr w14:paraId="2A1F8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BD60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75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C148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22F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245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6D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5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C1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</w:t>
            </w:r>
          </w:p>
        </w:tc>
      </w:tr>
      <w:tr w14:paraId="065A6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F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A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030412001001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27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配管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C0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1.名称:PVC穿线管外径20*壁厚1.6;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D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E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6A6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3AD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1CE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12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C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C4-1322换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30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硬质聚氯乙烯管(热熔焊接) 砖、混凝土结构暗配公称口径（mm以内） 20~ 换:PVC20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94EC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B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72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C3C7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ABE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623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67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0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030412004001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6A8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配线BV2.5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748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1.名称:BV3*2.5;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8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A9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299.34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8D63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A29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410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B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2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C4-1423换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86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管内穿线 照明线路 导线截面（mm2以内） 铜芯 2.5~ 换:BV 2.5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F983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5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100m单线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DE6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C17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3952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7C8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F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1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030412004002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F7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配线BV4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19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1.名称:BV3*4;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F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B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619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69C0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AB4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5BE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D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C4-1424换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330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管内穿线 照明线路 导线截面（mm2以内） 铜芯 4~ 换:BV 4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766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8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100m单线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9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BA7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559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5B5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4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B7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030412004003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59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配线BV6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73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1.名称:BV3*6;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43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1B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9F24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AC6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967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C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C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C4-1442换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42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管内穿线 动力线路(铜芯) 导线截面（mm2以内） 6~ 换:BV6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D99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2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100m单线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B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FAF2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6D3E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839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2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A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030502003001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8F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双绞线缆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44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1.名称:CAT6;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3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56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99B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7E66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AF6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4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A5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C5-132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16C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双绞线缆 管/暗槽内穿放 4对以内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292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C2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BD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122E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08A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8A1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EF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EF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031301001001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0C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凿(压、切割)槽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97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1.配管砖凿槽 公称直径(mm以内) 20;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82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B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A296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831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086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6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15.1</w:t>
            </w:r>
          </w:p>
        </w:tc>
        <w:tc>
          <w:tcPr>
            <w:tcW w:w="2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0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C4-1618</w:t>
            </w: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27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配管砖凿槽 公称直径(mm以内) 20</w:t>
            </w:r>
          </w:p>
        </w:tc>
        <w:tc>
          <w:tcPr>
            <w:tcW w:w="2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6EF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B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094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D68A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492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102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A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DFB2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537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E8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2FD3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197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705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注：本表不含在分部分项工程项目清单中列项的措施项目费，在分部分项工程项目清单中列项的措施项目费见表 E.2.1-2。</w:t>
            </w:r>
          </w:p>
        </w:tc>
      </w:tr>
    </w:tbl>
    <w:p w14:paraId="278F588E"/>
    <w:p w14:paraId="3F88EDC1"/>
    <w:p w14:paraId="1EAE1DDD"/>
    <w:p w14:paraId="33A2055E"/>
    <w:p w14:paraId="6F98B30F"/>
    <w:p w14:paraId="0C0FECA4"/>
    <w:p w14:paraId="1312FCB0"/>
    <w:p w14:paraId="3FA219BC"/>
    <w:p w14:paraId="0590E592"/>
    <w:tbl>
      <w:tblPr>
        <w:tblStyle w:val="8"/>
        <w:tblW w:w="138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836"/>
        <w:gridCol w:w="2708"/>
        <w:gridCol w:w="4755"/>
        <w:gridCol w:w="1900"/>
        <w:gridCol w:w="2025"/>
      </w:tblGrid>
      <w:tr w14:paraId="0B337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</w:trPr>
        <w:tc>
          <w:tcPr>
            <w:tcW w:w="13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C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表E.3.1 措施项目清单计价表</w:t>
            </w:r>
          </w:p>
        </w:tc>
      </w:tr>
      <w:tr w14:paraId="6362D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1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9E2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E8F6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7015E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F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CD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7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C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4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8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0085D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29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8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031401009001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391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安全生产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5E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施工现场安全施工所需的各项措施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8CC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486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B6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36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6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031401011001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0F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环境保护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03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施工现场为达到环保要求所需的各项措施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F1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1ED5F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CB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97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CC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031401010001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C0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文明施工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7AC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施工现场文明施工、绿色施工所需的各项措施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D3B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7E38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C33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A1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A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031401012001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199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临时设施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63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为进行建设工程施工所需的生活和生产用的临时建(构)筑物和其他临时设施。包括临时设施的搭设、移拆、维修、清理、拆除后恢复等，以及因修建临时设施应由承包人所负责的有关内容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BD8A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6883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009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68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0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031401021001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B1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冬雨季施工增加费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34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在冬季或雨季施工，引起防寒、保温、防滑、防潮和排除雨雪等措施的增加，人工、施工机械效率的降低等内容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9D7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E25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69D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C3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8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031401014001</w:t>
            </w:r>
          </w:p>
        </w:tc>
        <w:tc>
          <w:tcPr>
            <w:tcW w:w="2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22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既有建(构)筑物、设施保护</w:t>
            </w:r>
          </w:p>
        </w:tc>
        <w:tc>
          <w:tcPr>
            <w:tcW w:w="4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C4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在工程施工过程中，对既有建筑物、构筑物及地上、地下设施进行的遮盖、封闭、隔离等必要临时保护措施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1482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5A5A3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8A7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1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F9F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6BB68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3A6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7F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448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511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59B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3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FC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注：措施项目清单费用构成详见本标准表E.3.2，大型机械进出场及安拆费用组成见本标准表E.3.4。</w:t>
            </w:r>
          </w:p>
        </w:tc>
      </w:tr>
    </w:tbl>
    <w:p w14:paraId="13778759"/>
    <w:p w14:paraId="074C727B"/>
    <w:tbl>
      <w:tblPr>
        <w:tblStyle w:val="8"/>
        <w:tblW w:w="13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4407"/>
        <w:gridCol w:w="2239"/>
        <w:gridCol w:w="1515"/>
        <w:gridCol w:w="2236"/>
        <w:gridCol w:w="1976"/>
      </w:tblGrid>
      <w:tr w14:paraId="0C3BF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3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99C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表E.4.3 专业工程暂估价明细表</w:t>
            </w:r>
          </w:p>
        </w:tc>
      </w:tr>
      <w:tr w14:paraId="6DA6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6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07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ABC54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1AB1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1695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2C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2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3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专业工程名称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2F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暂估金额（元）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5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确认金额（元）</w:t>
            </w:r>
          </w:p>
        </w:tc>
        <w:tc>
          <w:tcPr>
            <w:tcW w:w="21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F3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调整金额±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(元)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ED9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7998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4E6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3E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DB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含税价格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15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含税价格</w:t>
            </w:r>
          </w:p>
        </w:tc>
        <w:tc>
          <w:tcPr>
            <w:tcW w:w="21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98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FDE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FAD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01C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24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8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A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81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D=C2-C1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78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5B2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B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CF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进、排水管路改造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1A79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034B3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0B25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8F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944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8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D9E9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5A25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2D0ED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CF240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77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7D3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4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DBA3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3EA5B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78919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05CE1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3C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CF3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3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D10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BD4DF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3B879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ED77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B3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55E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55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4A92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5D484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0138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D613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D57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D6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F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2B06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73D9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386E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73A1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9C0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C00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6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0AB7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0FDB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31AFE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DC4EB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C4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D8E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5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1E9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4C17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7C27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A760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63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F1C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B9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0E7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E2623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2E391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17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 w14:paraId="29F2E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3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E59B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1500.00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567A5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EC83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E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</w:tr>
      <w:tr w14:paraId="69B5C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3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F9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注：本表“暂估金额”由招标人填写，投标人应将“暂估金额”填写并计入投标总价。结算时应按合同约定的价格填写“确认金额”。</w:t>
            </w:r>
          </w:p>
        </w:tc>
      </w:tr>
    </w:tbl>
    <w:p w14:paraId="22CACB1A"/>
    <w:p w14:paraId="778B9A6D"/>
    <w:p w14:paraId="55AC7FEA"/>
    <w:p w14:paraId="0FF5BA01"/>
    <w:tbl>
      <w:tblPr>
        <w:tblStyle w:val="8"/>
        <w:tblW w:w="138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2358"/>
        <w:gridCol w:w="5246"/>
        <w:gridCol w:w="1014"/>
        <w:gridCol w:w="2443"/>
        <w:gridCol w:w="1502"/>
      </w:tblGrid>
      <w:tr w14:paraId="3FEE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6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表E.5.1  增值税计价表</w:t>
            </w:r>
          </w:p>
        </w:tc>
      </w:tr>
      <w:tr w14:paraId="48433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8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20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464F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 共1页</w:t>
            </w:r>
          </w:p>
        </w:tc>
      </w:tr>
      <w:tr w14:paraId="79F42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7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6A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4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计算基础说明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6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计算基础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9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税率（%）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1F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金额（元）</w:t>
            </w:r>
          </w:p>
        </w:tc>
      </w:tr>
      <w:tr w14:paraId="7A9B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1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C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增值税</w:t>
            </w:r>
          </w:p>
        </w:tc>
        <w:tc>
          <w:tcPr>
            <w:tcW w:w="4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9A3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11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E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A66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C0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85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545C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E19C1A1"/>
    <w:p w14:paraId="0F3FC0C7"/>
    <w:tbl>
      <w:tblPr>
        <w:tblStyle w:val="8"/>
        <w:tblW w:w="140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2168"/>
        <w:gridCol w:w="4347"/>
        <w:gridCol w:w="1198"/>
        <w:gridCol w:w="1261"/>
        <w:gridCol w:w="1416"/>
        <w:gridCol w:w="1261"/>
        <w:gridCol w:w="1653"/>
      </w:tblGrid>
      <w:tr w14:paraId="2CCAC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4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08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 E.12.1 人工、材料、机械汇总表</w:t>
            </w:r>
          </w:p>
        </w:tc>
      </w:tr>
      <w:tr w14:paraId="3824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46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72BC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第1页、共3页</w:t>
            </w:r>
          </w:p>
        </w:tc>
      </w:tr>
      <w:tr w14:paraId="18B95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F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1CA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10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名称(材料、机械规格型号)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AD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C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9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90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F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D5FE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80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C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H00001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51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人工费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4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3918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2567.696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121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11D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20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人工系数:0.95;</w:t>
            </w:r>
          </w:p>
        </w:tc>
      </w:tr>
      <w:tr w14:paraId="39493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E4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3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01030100003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87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冷拔低碳钢丝 Φ1.6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1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DAD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1ED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FA6E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047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12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E7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B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01292500003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EC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钢板垫板 δ1-2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E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2F0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2B72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181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75A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5DB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8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4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02191100002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6B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塑料胀管 Φ6-8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50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622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1C1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F761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D65C6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05E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8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57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02191300001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93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塑料圆台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E4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038D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9AB6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9762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355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E27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8E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66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03010300024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2F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木螺钉 M2mm-4mm×M6mm-65mm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1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E91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E54E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E3D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DE6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19C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67A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4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03010500064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FC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镀锌精制螺栓 M10×100以内 2平 1弹垫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1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C34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8D4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AF4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B71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AA6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D6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4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03010500259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70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伞型螺栓带帽带垫 M6-8×150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2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51B0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871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68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0BF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D15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99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6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03010700004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8B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膨胀螺栓 M6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F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9AC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62C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AAF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7D9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299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C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A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03110700009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56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铁砂布 0#-2#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0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5518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788B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CA4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8EC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87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99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9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03130200010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D4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焊锡丝 综合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A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2299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CD9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5D4B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1265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7F8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20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E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03130600017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ADF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冲击钻头 Φ6-12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5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3A4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7B5A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621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8DE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05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B5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2F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03210700014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F7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镀锌铁丝 Φ0.7-1.2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E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D6DA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2DE1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4040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86D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2B1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D3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C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03210700017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E1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镀锌铁丝 Φ1.4-2.5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93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283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D8F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45A3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107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C71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1B3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0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03210700020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E5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镀锌铁丝 Φ2.8-4.0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9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47C7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6310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28E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064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55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EB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B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03211300009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72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金属片 Φ150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8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264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B6B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3DB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F70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6A3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3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E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04010100001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8D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普通硅酸盐水泥(P·O) 42.5级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F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A48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CFA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6690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9D4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F29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3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5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04030500001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8C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中净砂(过筛)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3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F66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C34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B92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F3B0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120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526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8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04050100006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AF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碎石 5mm-31.5mm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72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5D8E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E8AE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B368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48C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CE2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6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8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13011100002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D7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酚醛磁漆 各色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A0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700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420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66E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CAE7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C6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2E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1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13011300004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EFA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调和漆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93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189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E8AE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967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6523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1D2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AE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7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14430300018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66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自粘性橡胶绝缘胶带 20mm×5m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8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F7C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B55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3BA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B976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33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20F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81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17250000019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76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塑料软管 dn5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C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8AD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98B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D5CD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D4E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EFF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6D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3F4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28010300010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D1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硬铜绞线 TJ-10mm2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9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49E6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CA0B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96CC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531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F1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E92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3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602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A356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DFD5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C7B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570AE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A5D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DCA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注：增值税采用一般计税法计价时，材料、机械台班单价按除税单价填写；采用简易计税法计价时，材料、机械台班单价按含税单价填写。</w:t>
            </w:r>
          </w:p>
        </w:tc>
      </w:tr>
      <w:tr w14:paraId="188D6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6D3B12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47FC0E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0468B5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0EC792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FC2924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B5693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1CB84B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61B74C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5F6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3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0B71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1E2B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 E.12.1 人工、材料、机械汇总表</w:t>
            </w:r>
          </w:p>
        </w:tc>
      </w:tr>
      <w:tr w14:paraId="67833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7F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6257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第2页、共3页</w:t>
            </w:r>
          </w:p>
        </w:tc>
      </w:tr>
      <w:tr w14:paraId="090F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73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7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3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名称(材料、机械规格型号)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D7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6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2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1A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A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241C9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E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B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28032100002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DCC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铜芯聚氯乙烯绝缘电线 BV-1.5mm2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C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0AF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6D9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42DC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84E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E71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3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1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28032100003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EF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铜芯聚氯乙烯绝缘电线 BV-2.5mm2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59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736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26E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CF1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198D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0DB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EF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6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28032700004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76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铜芯聚氯乙烯绞型连接软电线 RVS-2×1.5mm2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24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210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8519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479F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D574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FA5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A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2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29062300002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14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塑料护口（钢管用） DN15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0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8D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ACA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C18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B7C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6C3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4C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7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29090100009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7F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铜接线端子 DT-10mm2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6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024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AB0C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A634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67E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6B9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A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3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29091100001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28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瓷接头 双位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C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37C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FDC8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6C7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A9D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75B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7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475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88010500001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47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其他材料费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1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6D0F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42C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42AA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014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B0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DB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3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WJJ172513~1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83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PVC20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5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EBD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218.26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73A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B26E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08D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E39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70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D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WJJ252102~1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A5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60*60cm紫外线臭氧消毒灯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8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E7F4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3991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57F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710D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7D1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31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B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WJJ252102~2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FD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60*60cm嵌入式平板灯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2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DE6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96E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624D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A37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EF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3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C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WJJ260501~2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90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扳式暗开关(单控) 三联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1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F941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50C4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037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B4E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705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A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6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WJJ260501~3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1B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扳式暗开关(单控) 单联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E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28A6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10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10D2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AD0E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003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7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4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WJJ264103~1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6C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五孔插座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3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55B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4F72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23F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D4AB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AB6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64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3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WJJ264103~2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A7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空调插座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6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0EED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CDCC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2302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F59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58F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B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C4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WJJ264106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82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信息插座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0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0E2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AB96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E0A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E27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C1A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61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5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WJJ280302~3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FF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BV6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5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D8F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934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9F3D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9FEF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2AA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9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B7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WJJ280304~1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9C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BV 2.5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1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173D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347.234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28BA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08B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A7A2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DD7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0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0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WJJ280304~2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F6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BV 4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C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38E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207.90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3890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A91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1D4F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EFA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AC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7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WJJ282501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F22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双绞线缆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F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41AA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547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05FE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4922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A51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4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8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WJJ503501~1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58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集成吊顶排气扇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C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D9D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922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787E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9C9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2B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A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7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补充主材1~1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5B3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配电箱安装 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5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FEA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819B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977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41F20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0B5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0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8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J7-72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03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管子切断机 管径(mm) 150 小型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9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250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774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EC6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4F35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A5B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1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3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J9-24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E74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热熔对接焊机 直径(mm) 63 小型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1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AD2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F5F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8AB3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A0D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6A9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77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4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Y9-3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F7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手持式万用表 10000计数,真有效值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2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312B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35B2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2A3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9D6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3D8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92CA6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5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7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A7E0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A30E0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E62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506F2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0D4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F11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注：增值税采用一般计税法计价时，材料、机械台班单价按除税单价填写；采用简易计税法计价时，材料、机械台班单价按含税单价填写。</w:t>
            </w:r>
          </w:p>
        </w:tc>
      </w:tr>
      <w:tr w14:paraId="053D9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19AA3B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5A2F6F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4FC960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76E5E0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3E7CF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04E306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2B08CE7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top"/>
          </w:tcPr>
          <w:p w14:paraId="343BC7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54F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E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表 E.12.1 人工、材料、机械汇总表</w:t>
            </w:r>
          </w:p>
        </w:tc>
      </w:tr>
      <w:tr w14:paraId="619E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B71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工程名称：安装工程  标段：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BBD9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第3页、共3页</w:t>
            </w:r>
          </w:p>
        </w:tc>
      </w:tr>
      <w:tr w14:paraId="01DB4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B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9B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E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名称(材料、机械规格型号)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A0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6C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78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E2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3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6C32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11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113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Y36-15</w:t>
            </w:r>
          </w:p>
        </w:tc>
        <w:tc>
          <w:tcPr>
            <w:tcW w:w="4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2D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对讲机(一对) 最大通话距离∶5km 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6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8C1D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67AB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ABF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C33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9FF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9F649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38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本页小计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DF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E547D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B21F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619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9690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F0D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FA8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A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30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BE8D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A9FE2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2E2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DD8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591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66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注：增值税采用一般计税法计价时，材料、机械台班单价按除税单价填写；采用简易计税法计价时，材料、机械台班单价按含税单价填写。</w:t>
            </w:r>
          </w:p>
        </w:tc>
      </w:tr>
      <w:tr w14:paraId="32AA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0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87579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</w:tbl>
    <w:p w14:paraId="0BDEB215"/>
    <w:p w14:paraId="4DC1924D">
      <w:pPr>
        <w:pStyle w:val="2"/>
      </w:pPr>
    </w:p>
    <w:p w14:paraId="56B2AC0D"/>
    <w:p w14:paraId="4B6AAA35">
      <w:pPr>
        <w:pStyle w:val="2"/>
      </w:pPr>
      <w:bookmarkStart w:id="0" w:name="_GoBack"/>
      <w:bookmarkEnd w:id="0"/>
    </w:p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B47CC56-BB1A-4773-8278-2CFA5D645221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0EF1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A84A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3A84A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501E3"/>
    <w:rsid w:val="06D55D2E"/>
    <w:rsid w:val="06EB6E0C"/>
    <w:rsid w:val="0B1C3A38"/>
    <w:rsid w:val="0B212EBC"/>
    <w:rsid w:val="0DAF7D84"/>
    <w:rsid w:val="111807FE"/>
    <w:rsid w:val="12822827"/>
    <w:rsid w:val="13AF3F9D"/>
    <w:rsid w:val="14191607"/>
    <w:rsid w:val="14462650"/>
    <w:rsid w:val="17057A40"/>
    <w:rsid w:val="1807337A"/>
    <w:rsid w:val="1815310D"/>
    <w:rsid w:val="1CEC6CD0"/>
    <w:rsid w:val="1FD762F2"/>
    <w:rsid w:val="1FF40688"/>
    <w:rsid w:val="21A32365"/>
    <w:rsid w:val="23CE548B"/>
    <w:rsid w:val="23E822B1"/>
    <w:rsid w:val="267E3536"/>
    <w:rsid w:val="28B577B6"/>
    <w:rsid w:val="2A554419"/>
    <w:rsid w:val="2B043DF1"/>
    <w:rsid w:val="2BA80578"/>
    <w:rsid w:val="2D83129D"/>
    <w:rsid w:val="2DB67DBB"/>
    <w:rsid w:val="2EFF4953"/>
    <w:rsid w:val="305E6351"/>
    <w:rsid w:val="37113EEF"/>
    <w:rsid w:val="38163439"/>
    <w:rsid w:val="3B054865"/>
    <w:rsid w:val="3C3C71E7"/>
    <w:rsid w:val="3C681D8A"/>
    <w:rsid w:val="422164EF"/>
    <w:rsid w:val="440F0F41"/>
    <w:rsid w:val="469B0FAE"/>
    <w:rsid w:val="474422FB"/>
    <w:rsid w:val="486E6548"/>
    <w:rsid w:val="4E433BD5"/>
    <w:rsid w:val="4F59717E"/>
    <w:rsid w:val="4F824AB9"/>
    <w:rsid w:val="50E72C25"/>
    <w:rsid w:val="52D71FC3"/>
    <w:rsid w:val="535B3EFF"/>
    <w:rsid w:val="53FA37B7"/>
    <w:rsid w:val="55FF50B5"/>
    <w:rsid w:val="567A298E"/>
    <w:rsid w:val="578A05D1"/>
    <w:rsid w:val="590E30C1"/>
    <w:rsid w:val="59353905"/>
    <w:rsid w:val="5BA91C6A"/>
    <w:rsid w:val="5F7A551F"/>
    <w:rsid w:val="60C72C73"/>
    <w:rsid w:val="615A5895"/>
    <w:rsid w:val="66F01C64"/>
    <w:rsid w:val="675B4115"/>
    <w:rsid w:val="6ABC311D"/>
    <w:rsid w:val="6C2C42D2"/>
    <w:rsid w:val="6CCD72C1"/>
    <w:rsid w:val="6D592EA5"/>
    <w:rsid w:val="6DD662A4"/>
    <w:rsid w:val="6E5951DA"/>
    <w:rsid w:val="6EBF31DC"/>
    <w:rsid w:val="72B47136"/>
    <w:rsid w:val="73FC0A2E"/>
    <w:rsid w:val="74E160F8"/>
    <w:rsid w:val="7662726E"/>
    <w:rsid w:val="77C27899"/>
    <w:rsid w:val="78BD078C"/>
    <w:rsid w:val="79022643"/>
    <w:rsid w:val="7931102C"/>
    <w:rsid w:val="7E076BAF"/>
    <w:rsid w:val="7E9E696A"/>
    <w:rsid w:val="7F51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1"/>
    <w:pPr>
      <w:spacing w:line="440" w:lineRule="exact"/>
      <w:ind w:left="20"/>
      <w:outlineLvl w:val="1"/>
    </w:pPr>
    <w:rPr>
      <w:rFonts w:ascii="宋体" w:hAnsi="宋体" w:eastAsia="宋体" w:cs="宋体"/>
      <w:sz w:val="40"/>
      <w:szCs w:val="40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Table Paragraph"/>
    <w:basedOn w:val="1"/>
    <w:qFormat/>
    <w:uiPriority w:val="1"/>
    <w:pPr>
      <w:spacing w:before="97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61</Words>
  <Characters>65</Characters>
  <Lines>0</Lines>
  <Paragraphs>0</Paragraphs>
  <TotalTime>6</TotalTime>
  <ScaleCrop>false</ScaleCrop>
  <LinksUpToDate>false</LinksUpToDate>
  <CharactersWithSpaces>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2026-06-23T12:55:00Z</dcterms:created>
  <dc:creator>Lenovo</dc:creator>
  <cp:lastModifiedBy>阿飞哥</cp:lastModifiedBy>
  <cp:lastPrinted>2026-10-12T01:47:00Z</cp:lastPrinted>
  <dcterms:modified xsi:type="dcterms:W3CDTF">2026-10-15T08:23:38Z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eyJoZGlkIjoiNGNiMGEzYjJjMDAzMzQxNzc3ODllMzU4MmU2NjNjNTciLCJ1c2VySWQiOiIxMjIzNDU2MTk5In0=</vt:lpwstr>
  </property>
  <property fmtid="{D5CDD505-2E9C-101B-9397-08002B2CF9AE}" pid="4" name="ICV">
    <vt:lpwstr>6F8396CC755940A9A29F972EF6D325D0_13</vt:lpwstr>
  </property>
</Properties>
</file>